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81C" w:rsidRDefault="00FC481C" w:rsidP="009846E5">
      <w:pPr>
        <w:jc w:val="both"/>
      </w:pPr>
    </w:p>
    <w:p w:rsidR="00FB73F1" w:rsidRDefault="00D963D1" w:rsidP="009846E5">
      <w:pPr>
        <w:jc w:val="center"/>
      </w:pPr>
      <w:r>
        <w:t>Notice Inviting</w:t>
      </w:r>
      <w:r w:rsidR="00FB73F1">
        <w:t xml:space="preserve"> Tenders </w:t>
      </w:r>
      <w:r w:rsidR="009846E5">
        <w:t>for Premises for the Bank on lease basis.</w:t>
      </w:r>
    </w:p>
    <w:p w:rsidR="00FB73F1" w:rsidRDefault="00FB73F1" w:rsidP="009846E5">
      <w:pPr>
        <w:spacing w:line="360" w:lineRule="auto"/>
        <w:jc w:val="both"/>
      </w:pPr>
      <w:r>
        <w:t xml:space="preserve">Indian Bank, a Public sector Bank invites tenders under </w:t>
      </w:r>
      <w:r w:rsidR="00453093">
        <w:t>two bid</w:t>
      </w:r>
      <w:r>
        <w:t xml:space="preserve"> system (Technical &amp; Financial bids) from </w:t>
      </w:r>
      <w:r w:rsidR="009846E5">
        <w:t xml:space="preserve">the </w:t>
      </w:r>
      <w:r>
        <w:t xml:space="preserve">owners of </w:t>
      </w:r>
      <w:r w:rsidR="009846E5">
        <w:t>the building either completed or nearing completion, measuring 2</w:t>
      </w:r>
      <w:r w:rsidR="00214BF4">
        <w:t>,750</w:t>
      </w:r>
      <w:r w:rsidR="009846E5">
        <w:t xml:space="preserve"> sq ft carpet area </w:t>
      </w:r>
      <w:r w:rsidR="00D11BEC">
        <w:t>in Ground floor/ First Floor/ Second Floor</w:t>
      </w:r>
      <w:r w:rsidR="00D11BEC" w:rsidRPr="00D11BEC">
        <w:t xml:space="preserve"> </w:t>
      </w:r>
      <w:r w:rsidR="00D11BEC">
        <w:t xml:space="preserve">for the Bank Office premises on lease basis </w:t>
      </w:r>
      <w:r w:rsidR="009846E5">
        <w:t>at Tiruvarur town area.</w:t>
      </w:r>
      <w:r w:rsidR="00763B2F">
        <w:t xml:space="preserve"> The premises will be finalized as per Bank’s guidelines and as per the requirement</w:t>
      </w:r>
      <w:r w:rsidR="00214BF4">
        <w:t xml:space="preserve">s </w:t>
      </w:r>
      <w:r w:rsidR="00763B2F">
        <w:t xml:space="preserve"> </w:t>
      </w:r>
      <w:r w:rsidR="002A4AF6">
        <w:t xml:space="preserve">for setting up </w:t>
      </w:r>
      <w:r w:rsidR="00843B42">
        <w:t>of Zonal Office</w:t>
      </w:r>
      <w:r w:rsidR="00763B2F">
        <w:t>.</w:t>
      </w:r>
    </w:p>
    <w:p w:rsidR="00605CBB" w:rsidRDefault="00FB73F1" w:rsidP="009846E5">
      <w:pPr>
        <w:spacing w:line="360" w:lineRule="auto"/>
        <w:jc w:val="both"/>
      </w:pPr>
      <w:r>
        <w:t>The tender forms ( both Technical &amp; Financial ) can be obtained</w:t>
      </w:r>
      <w:r w:rsidR="00214BF4" w:rsidRPr="00214BF4">
        <w:t xml:space="preserve"> </w:t>
      </w:r>
      <w:r w:rsidR="00214BF4">
        <w:t>from 01.09.2018 to 1</w:t>
      </w:r>
      <w:r w:rsidR="00373BC0">
        <w:t>4</w:t>
      </w:r>
      <w:r w:rsidR="00214BF4">
        <w:t>.09.2018</w:t>
      </w:r>
      <w:r>
        <w:t xml:space="preserve"> from  Indian </w:t>
      </w:r>
      <w:r w:rsidR="00453093">
        <w:t>Bank, Zonal</w:t>
      </w:r>
      <w:r>
        <w:t xml:space="preserve"> Off</w:t>
      </w:r>
      <w:r w:rsidR="009846E5">
        <w:t xml:space="preserve">ice,64, North street, Tiruvarur on working days </w:t>
      </w:r>
      <w:r>
        <w:t xml:space="preserve">or from our website </w:t>
      </w:r>
      <w:hyperlink r:id="rId6" w:history="1">
        <w:r w:rsidRPr="00C941E8">
          <w:rPr>
            <w:rStyle w:val="Hyperlink"/>
          </w:rPr>
          <w:t>www.indianbank.co.in</w:t>
        </w:r>
      </w:hyperlink>
      <w:r>
        <w:t xml:space="preserve"> on payment of Rs 250/- (Rs Two hundred and fifty only) non</w:t>
      </w:r>
      <w:r w:rsidR="009846E5">
        <w:t>-</w:t>
      </w:r>
      <w:r>
        <w:t xml:space="preserve">refundable by way of Demand Draft favouring Indian Bank. Last date for submission </w:t>
      </w:r>
      <w:r w:rsidR="00605CBB">
        <w:t xml:space="preserve">of the above bids along with refundable </w:t>
      </w:r>
      <w:r w:rsidR="00453093">
        <w:t>EMD (</w:t>
      </w:r>
      <w:r w:rsidR="00605CBB">
        <w:t xml:space="preserve">to be enclosed with Financial bid) of Rs 5,000/- (Rs Five thousand only) by way of DD favouring Indian Bank is </w:t>
      </w:r>
      <w:r w:rsidR="00453093">
        <w:t>1</w:t>
      </w:r>
      <w:r w:rsidR="00214BF4">
        <w:t>4</w:t>
      </w:r>
      <w:r w:rsidR="00453093">
        <w:t>.09.</w:t>
      </w:r>
      <w:r w:rsidR="00605CBB">
        <w:t>2018</w:t>
      </w:r>
      <w:r w:rsidR="00A26227">
        <w:t xml:space="preserve"> </w:t>
      </w:r>
      <w:r w:rsidR="00A11F06">
        <w:t>upto</w:t>
      </w:r>
      <w:r w:rsidR="00605CBB">
        <w:t xml:space="preserve"> 4.00 pm.</w:t>
      </w:r>
      <w:r w:rsidR="00D26D53">
        <w:t xml:space="preserve"> </w:t>
      </w:r>
      <w:r w:rsidR="00605CBB">
        <w:t xml:space="preserve">Tenders are to be submitted in Two envelope system consisting of Technical bid and Financial bid in two </w:t>
      </w:r>
      <w:r w:rsidR="00E12E75">
        <w:t>separate sealed</w:t>
      </w:r>
      <w:r w:rsidR="00605CBB">
        <w:t xml:space="preserve"> covers/ envelopes </w:t>
      </w:r>
      <w:r w:rsidR="00E12E75">
        <w:t>at Indian</w:t>
      </w:r>
      <w:r w:rsidR="00605CBB">
        <w:t xml:space="preserve"> Bank, Zonal Office</w:t>
      </w:r>
      <w:r w:rsidR="00E12E75">
        <w:t>, 64</w:t>
      </w:r>
      <w:r w:rsidR="00453093">
        <w:t>, North</w:t>
      </w:r>
      <w:r w:rsidR="00605CBB">
        <w:t xml:space="preserve"> Str</w:t>
      </w:r>
      <w:r w:rsidR="00E12E75">
        <w:t>e</w:t>
      </w:r>
      <w:r w:rsidR="00605CBB">
        <w:t xml:space="preserve">et, </w:t>
      </w:r>
      <w:r w:rsidR="00D11BEC">
        <w:t xml:space="preserve">Tiruvarur. Separate tenders are to be submitted for Ground floor, First </w:t>
      </w:r>
      <w:r w:rsidR="00233CFA">
        <w:t>f</w:t>
      </w:r>
      <w:r w:rsidR="00D11BEC">
        <w:t xml:space="preserve">loor  and Second </w:t>
      </w:r>
      <w:r w:rsidR="00233CFA">
        <w:t>f</w:t>
      </w:r>
      <w:r w:rsidR="00D11BEC">
        <w:t>loor.</w:t>
      </w:r>
    </w:p>
    <w:p w:rsidR="00605CBB" w:rsidRDefault="00605CBB" w:rsidP="009846E5">
      <w:pPr>
        <w:spacing w:line="360" w:lineRule="auto"/>
        <w:jc w:val="both"/>
      </w:pPr>
      <w:r>
        <w:t xml:space="preserve">The </w:t>
      </w:r>
      <w:r w:rsidR="00820291">
        <w:t>T</w:t>
      </w:r>
      <w:r>
        <w:t xml:space="preserve">echnical bid </w:t>
      </w:r>
      <w:r w:rsidR="00D26D53">
        <w:t xml:space="preserve">and Financial bid </w:t>
      </w:r>
      <w:r>
        <w:t xml:space="preserve">will be opened on </w:t>
      </w:r>
      <w:r w:rsidR="00453093">
        <w:t>1</w:t>
      </w:r>
      <w:r w:rsidR="00214BF4">
        <w:t>5</w:t>
      </w:r>
      <w:r w:rsidR="00453093">
        <w:t>.09</w:t>
      </w:r>
      <w:r>
        <w:t xml:space="preserve">.2018 </w:t>
      </w:r>
      <w:r w:rsidR="009846E5">
        <w:t>at our</w:t>
      </w:r>
      <w:r>
        <w:t xml:space="preserve"> Zonal Office, Tiruvarur.</w:t>
      </w:r>
    </w:p>
    <w:p w:rsidR="00820291" w:rsidRDefault="002A4AF6" w:rsidP="009846E5">
      <w:pPr>
        <w:jc w:val="both"/>
      </w:pPr>
      <w:r>
        <w:t xml:space="preserve">The </w:t>
      </w:r>
      <w:r w:rsidR="00605CBB">
        <w:t xml:space="preserve">Bank </w:t>
      </w:r>
      <w:r w:rsidR="009846E5">
        <w:t>has its discretion either to accept or to reject any or all the tenders</w:t>
      </w:r>
      <w:r w:rsidR="00605CBB">
        <w:t xml:space="preserve"> without assigning any reason whatsoever.</w:t>
      </w:r>
    </w:p>
    <w:p w:rsidR="00763B2F" w:rsidRDefault="00763B2F" w:rsidP="009846E5">
      <w:pPr>
        <w:jc w:val="both"/>
      </w:pPr>
      <w:r>
        <w:t>Th</w:t>
      </w:r>
      <w:r w:rsidR="002A4AF6">
        <w:t>e decision of the Bank is final in this regard.</w:t>
      </w:r>
    </w:p>
    <w:p w:rsidR="00605CBB" w:rsidRDefault="00453093" w:rsidP="009846E5">
      <w:pPr>
        <w:jc w:val="both"/>
      </w:pPr>
      <w:r>
        <w:t>01.09</w:t>
      </w:r>
      <w:r w:rsidR="00172750">
        <w:t>.2018</w:t>
      </w:r>
      <w:r w:rsidR="00605CBB">
        <w:t xml:space="preserve">                      </w:t>
      </w:r>
      <w:r w:rsidR="00605CBB">
        <w:tab/>
      </w:r>
      <w:r w:rsidR="00605CBB">
        <w:tab/>
      </w:r>
      <w:r w:rsidR="00605CBB">
        <w:tab/>
      </w:r>
      <w:r w:rsidR="00605CBB">
        <w:tab/>
      </w:r>
      <w:r w:rsidR="00605CBB">
        <w:tab/>
      </w:r>
      <w:r w:rsidR="00724E48">
        <w:t xml:space="preserve">      </w:t>
      </w:r>
      <w:r w:rsidR="00172750">
        <w:t>Zo</w:t>
      </w:r>
      <w:r w:rsidR="00605CBB">
        <w:t>nal Manager, Indian Bank</w:t>
      </w:r>
      <w:r w:rsidR="000F4EE9">
        <w:t>, Tiruvarur</w:t>
      </w:r>
    </w:p>
    <w:p w:rsidR="009846E5" w:rsidRDefault="009846E5" w:rsidP="009846E5">
      <w:pPr>
        <w:pStyle w:val="NoSpacing"/>
        <w:jc w:val="center"/>
      </w:pPr>
    </w:p>
    <w:p w:rsidR="00605CBB" w:rsidRPr="002A4AF6" w:rsidRDefault="00605CBB" w:rsidP="009846E5">
      <w:pPr>
        <w:pStyle w:val="NoSpacing"/>
        <w:jc w:val="center"/>
      </w:pPr>
      <w:r w:rsidRPr="002A4AF6">
        <w:t>For further details contact</w:t>
      </w:r>
    </w:p>
    <w:p w:rsidR="00605CBB" w:rsidRDefault="00605CBB" w:rsidP="009846E5">
      <w:pPr>
        <w:pStyle w:val="NoSpacing"/>
        <w:jc w:val="center"/>
      </w:pPr>
      <w:r>
        <w:t>Chief Manager, Indian Bank,</w:t>
      </w:r>
    </w:p>
    <w:p w:rsidR="00605CBB" w:rsidRDefault="00605CBB" w:rsidP="009846E5">
      <w:pPr>
        <w:pStyle w:val="NoSpacing"/>
        <w:jc w:val="center"/>
      </w:pPr>
      <w:r>
        <w:t xml:space="preserve">Zonal </w:t>
      </w:r>
      <w:r w:rsidR="00453093">
        <w:t>Office, Tiruvarur</w:t>
      </w:r>
    </w:p>
    <w:p w:rsidR="00605CBB" w:rsidRDefault="00453093" w:rsidP="009846E5">
      <w:pPr>
        <w:pStyle w:val="NoSpacing"/>
        <w:jc w:val="center"/>
      </w:pPr>
      <w:r>
        <w:t xml:space="preserve">Mob </w:t>
      </w:r>
      <w:r w:rsidR="0001738F">
        <w:t>9445600201</w:t>
      </w:r>
    </w:p>
    <w:p w:rsidR="00605CBB" w:rsidRDefault="00605CBB" w:rsidP="00FB73F1"/>
    <w:sectPr w:rsidR="00605CBB" w:rsidSect="00480AC7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7C4" w:rsidRDefault="009037C4" w:rsidP="00FB73F1">
      <w:pPr>
        <w:spacing w:after="0" w:line="240" w:lineRule="auto"/>
      </w:pPr>
      <w:r>
        <w:separator/>
      </w:r>
    </w:p>
  </w:endnote>
  <w:endnote w:type="continuationSeparator" w:id="1">
    <w:p w:rsidR="009037C4" w:rsidRDefault="009037C4" w:rsidP="00FB7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7C4" w:rsidRDefault="009037C4" w:rsidP="00FB73F1">
      <w:pPr>
        <w:spacing w:after="0" w:line="240" w:lineRule="auto"/>
      </w:pPr>
      <w:r>
        <w:separator/>
      </w:r>
    </w:p>
  </w:footnote>
  <w:footnote w:type="continuationSeparator" w:id="1">
    <w:p w:rsidR="009037C4" w:rsidRDefault="009037C4" w:rsidP="00FB7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4883"/>
      <w:gridCol w:w="5040"/>
    </w:tblGrid>
    <w:tr w:rsidR="00FB73F1" w:rsidTr="003D60C5">
      <w:trPr>
        <w:trHeight w:val="1250"/>
      </w:trPr>
      <w:tc>
        <w:tcPr>
          <w:tcW w:w="48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B73F1" w:rsidRDefault="00FB73F1" w:rsidP="003D60C5">
          <w:pPr>
            <w:spacing w:after="0" w:line="240" w:lineRule="auto"/>
            <w:rPr>
              <w:rFonts w:ascii="Arial" w:hAnsi="Arial" w:cs="Arial"/>
              <w:iCs/>
              <w:sz w:val="20"/>
            </w:rPr>
          </w:pPr>
          <w:r>
            <w:rPr>
              <w:rFonts w:ascii="Comic Sans MS" w:hAnsi="Comic Sans MS" w:cs="Comic Sans MS"/>
              <w:noProof/>
              <w:sz w:val="20"/>
            </w:rPr>
            <w:drawing>
              <wp:inline distT="0" distB="0" distL="0" distR="0">
                <wp:extent cx="1600200" cy="561975"/>
                <wp:effectExtent l="19050" t="0" r="0" b="0"/>
                <wp:docPr id="1" name="Picture 1" descr="Logo cropp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ropp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FB73F1" w:rsidRDefault="00FB73F1" w:rsidP="003D60C5">
          <w:pPr>
            <w:tabs>
              <w:tab w:val="right" w:pos="4212"/>
            </w:tabs>
            <w:spacing w:after="0" w:line="240" w:lineRule="auto"/>
            <w:rPr>
              <w:rFonts w:ascii="Arial" w:hAnsi="Arial" w:cs="Arial"/>
              <w:sz w:val="20"/>
            </w:rPr>
          </w:pPr>
          <w:r>
            <w:rPr>
              <w:rFonts w:ascii="Nirmala UI" w:hAnsi="Nirmala UI" w:cs="Nirmala UI"/>
              <w:sz w:val="20"/>
              <w:cs/>
            </w:rPr>
            <w:t>आपकाअपनाबैंक</w:t>
          </w:r>
          <w:r>
            <w:rPr>
              <w:rFonts w:ascii="Arial" w:hAnsi="Arial" w:cs="Arial"/>
              <w:sz w:val="20"/>
            </w:rPr>
            <w:t>/ YOUR OWN BANK</w:t>
          </w:r>
        </w:p>
      </w:tc>
      <w:tc>
        <w:tcPr>
          <w:tcW w:w="50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B73F1" w:rsidRDefault="00E12E75" w:rsidP="003D60C5">
          <w:pPr>
            <w:spacing w:after="0" w:line="240" w:lineRule="auto"/>
            <w:jc w:val="right"/>
            <w:rPr>
              <w:rFonts w:ascii="Verdana" w:hAnsi="Verdana" w:cs="Arial"/>
              <w:sz w:val="20"/>
            </w:rPr>
          </w:pPr>
          <w:bookmarkStart w:id="0" w:name="_GoBack"/>
          <w:bookmarkEnd w:id="0"/>
          <w:r>
            <w:rPr>
              <w:rFonts w:ascii="Verdana" w:hAnsi="Verdana" w:cs="Nirmala UI"/>
              <w:noProof/>
              <w:sz w:val="20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-952500</wp:posOffset>
                </wp:positionH>
                <wp:positionV relativeFrom="paragraph">
                  <wp:posOffset>39370</wp:posOffset>
                </wp:positionV>
                <wp:extent cx="818515" cy="523875"/>
                <wp:effectExtent l="19050" t="0" r="635" b="0"/>
                <wp:wrapTight wrapText="bothSides">
                  <wp:wrapPolygon edited="0">
                    <wp:start x="-503" y="0"/>
                    <wp:lineTo x="-503" y="21207"/>
                    <wp:lineTo x="21617" y="21207"/>
                    <wp:lineTo x="21617" y="0"/>
                    <wp:lineTo x="-503" y="0"/>
                  </wp:wrapPolygon>
                </wp:wrapTight>
                <wp:docPr id="2" name="Picture 1" descr="Mnemonic_111 cropped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nemonic_111 cropped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8515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FB73F1">
            <w:rPr>
              <w:rFonts w:ascii="Verdana" w:hAnsi="Verdana" w:cs="Nirmala UI"/>
              <w:sz w:val="20"/>
              <w:cs/>
            </w:rPr>
            <w:t>अंचलकार्यालय</w:t>
          </w:r>
          <w:r w:rsidR="00FB73F1">
            <w:rPr>
              <w:rFonts w:ascii="Verdana" w:hAnsi="Verdana" w:cs="Arial"/>
              <w:sz w:val="20"/>
              <w:cs/>
            </w:rPr>
            <w:t xml:space="preserve"> / </w:t>
          </w:r>
          <w:r w:rsidR="00FB73F1">
            <w:rPr>
              <w:rFonts w:ascii="Verdana" w:hAnsi="Verdana" w:cs="Arial"/>
              <w:b/>
              <w:sz w:val="20"/>
            </w:rPr>
            <w:t>ZONAL OFFICE</w:t>
          </w:r>
        </w:p>
        <w:p w:rsidR="00FB73F1" w:rsidRDefault="00FB73F1" w:rsidP="003D60C5">
          <w:pPr>
            <w:spacing w:after="0" w:line="240" w:lineRule="auto"/>
            <w:jc w:val="right"/>
            <w:rPr>
              <w:rFonts w:ascii="Verdana" w:hAnsi="Verdana" w:cs="Nirmala UI"/>
              <w:sz w:val="20"/>
            </w:rPr>
          </w:pPr>
          <w:r>
            <w:rPr>
              <w:rFonts w:ascii="Nirmala UI" w:hAnsi="Nirmala UI" w:cs="Nirmala UI" w:hint="cs"/>
              <w:color w:val="222222"/>
              <w:sz w:val="20"/>
              <w:cs/>
            </w:rPr>
            <w:t>तिरुवरुर</w:t>
          </w:r>
          <w:r>
            <w:rPr>
              <w:rFonts w:ascii="Verdana" w:hAnsi="Verdana" w:cs="Mangal"/>
              <w:color w:val="222222"/>
              <w:sz w:val="16"/>
              <w:cs/>
            </w:rPr>
            <w:t xml:space="preserve"> </w:t>
          </w:r>
          <w:r>
            <w:rPr>
              <w:rFonts w:ascii="Verdana" w:hAnsi="Verdana" w:cs="Mangal"/>
              <w:color w:val="222222"/>
              <w:sz w:val="16"/>
            </w:rPr>
            <w:t xml:space="preserve"> / </w:t>
          </w:r>
          <w:r>
            <w:rPr>
              <w:rFonts w:ascii="Verdana" w:hAnsi="Verdana" w:cs="Mangal"/>
              <w:b/>
              <w:color w:val="222222"/>
              <w:sz w:val="20"/>
            </w:rPr>
            <w:t>TIRUVARUR</w:t>
          </w:r>
        </w:p>
        <w:p w:rsidR="00FB73F1" w:rsidRDefault="00FB73F1" w:rsidP="003D60C5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 w:line="240" w:lineRule="auto"/>
            <w:jc w:val="right"/>
            <w:rPr>
              <w:rFonts w:ascii="Verdana" w:hAnsi="Verdana" w:cs="Courier New"/>
              <w:color w:val="222222"/>
              <w:sz w:val="20"/>
            </w:rPr>
          </w:pPr>
          <w:r>
            <w:rPr>
              <w:rFonts w:ascii="Verdana" w:hAnsi="Verdana" w:cs="Arial"/>
              <w:sz w:val="20"/>
            </w:rPr>
            <w:t>64 NORTH STREET</w:t>
          </w:r>
        </w:p>
        <w:p w:rsidR="00FB73F1" w:rsidRDefault="00FB73F1" w:rsidP="003D60C5">
          <w:pPr>
            <w:pStyle w:val="HTMLPreformatted"/>
            <w:jc w:val="right"/>
            <w:rPr>
              <w:color w:val="222222"/>
              <w:lang w:val="en-IN"/>
            </w:rPr>
          </w:pPr>
          <w:r>
            <w:rPr>
              <w:rFonts w:ascii="Verdana" w:hAnsi="Verdana" w:cs="Arial"/>
            </w:rPr>
            <w:t>TIRUVARUR-610 001</w:t>
          </w:r>
        </w:p>
      </w:tc>
    </w:tr>
    <w:tr w:rsidR="00FB73F1" w:rsidTr="003D60C5">
      <w:trPr>
        <w:trHeight w:val="575"/>
      </w:trPr>
      <w:tc>
        <w:tcPr>
          <w:tcW w:w="48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B73F1" w:rsidRDefault="00FB73F1" w:rsidP="003D60C5">
          <w:pPr>
            <w:spacing w:after="0" w:line="240" w:lineRule="auto"/>
            <w:rPr>
              <w:rFonts w:ascii="Arial" w:hAnsi="Arial" w:cs="Arial"/>
              <w:sz w:val="20"/>
            </w:rPr>
          </w:pPr>
          <w:r>
            <w:rPr>
              <w:rFonts w:ascii="Nirmala UI" w:hAnsi="Nirmala UI" w:cs="Nirmala UI"/>
              <w:sz w:val="20"/>
              <w:cs/>
            </w:rPr>
            <w:t>फोन</w:t>
          </w:r>
          <w:r>
            <w:rPr>
              <w:rFonts w:ascii="Arial" w:hAnsi="Arial" w:cs="Arial"/>
              <w:sz w:val="20"/>
            </w:rPr>
            <w:t xml:space="preserve">/ </w:t>
          </w:r>
          <w:r>
            <w:rPr>
              <w:rFonts w:ascii="Verdana" w:hAnsi="Verdana" w:cs="Arial"/>
              <w:sz w:val="20"/>
            </w:rPr>
            <w:t>Phone : (04366) 240477 / 241099</w:t>
          </w:r>
        </w:p>
      </w:tc>
      <w:tc>
        <w:tcPr>
          <w:tcW w:w="50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B73F1" w:rsidRDefault="00FB73F1" w:rsidP="003D60C5">
          <w:pPr>
            <w:tabs>
              <w:tab w:val="left" w:pos="2400"/>
            </w:tabs>
            <w:spacing w:after="0" w:line="240" w:lineRule="auto"/>
            <w:jc w:val="right"/>
            <w:rPr>
              <w:rFonts w:ascii="Arial" w:hAnsi="Arial" w:cs="Arial"/>
              <w:sz w:val="20"/>
            </w:rPr>
          </w:pPr>
          <w:r>
            <w:rPr>
              <w:rFonts w:ascii="Nirmala UI" w:hAnsi="Nirmala UI" w:cs="Nirmala UI"/>
              <w:sz w:val="20"/>
              <w:cs/>
            </w:rPr>
            <w:t>ईमेल</w:t>
          </w:r>
          <w:r>
            <w:rPr>
              <w:rFonts w:ascii="Arial" w:hAnsi="Arial" w:cs="Arial"/>
              <w:sz w:val="20"/>
            </w:rPr>
            <w:t xml:space="preserve"> /email :  </w:t>
          </w:r>
          <w:hyperlink r:id="rId3" w:history="1">
            <w:r w:rsidRPr="002D03C9">
              <w:rPr>
                <w:rStyle w:val="Hyperlink"/>
                <w:rFonts w:ascii="Arial" w:hAnsi="Arial" w:cs="Arial"/>
                <w:sz w:val="20"/>
              </w:rPr>
              <w:t>zotiruvarur@indianbank.co.in</w:t>
            </w:r>
          </w:hyperlink>
        </w:p>
      </w:tc>
    </w:tr>
  </w:tbl>
  <w:p w:rsidR="00FB73F1" w:rsidRDefault="00FB73F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B73F1"/>
    <w:rsid w:val="0001738F"/>
    <w:rsid w:val="000859A7"/>
    <w:rsid w:val="000A6F93"/>
    <w:rsid w:val="000F4EE9"/>
    <w:rsid w:val="00172750"/>
    <w:rsid w:val="0018584B"/>
    <w:rsid w:val="001B4A94"/>
    <w:rsid w:val="001D1425"/>
    <w:rsid w:val="00214BF4"/>
    <w:rsid w:val="00233CFA"/>
    <w:rsid w:val="002A4AF6"/>
    <w:rsid w:val="00373BC0"/>
    <w:rsid w:val="003878E7"/>
    <w:rsid w:val="004136F0"/>
    <w:rsid w:val="004343E2"/>
    <w:rsid w:val="00453093"/>
    <w:rsid w:val="00480AC7"/>
    <w:rsid w:val="005544DB"/>
    <w:rsid w:val="005A38A6"/>
    <w:rsid w:val="00603B72"/>
    <w:rsid w:val="00604086"/>
    <w:rsid w:val="00605CBB"/>
    <w:rsid w:val="006723E0"/>
    <w:rsid w:val="00712F03"/>
    <w:rsid w:val="00724E48"/>
    <w:rsid w:val="00726D60"/>
    <w:rsid w:val="00763B2F"/>
    <w:rsid w:val="0076529D"/>
    <w:rsid w:val="00771692"/>
    <w:rsid w:val="007B1DE4"/>
    <w:rsid w:val="00820291"/>
    <w:rsid w:val="008341E8"/>
    <w:rsid w:val="00843B42"/>
    <w:rsid w:val="008A48BC"/>
    <w:rsid w:val="008A7353"/>
    <w:rsid w:val="009037C4"/>
    <w:rsid w:val="00914E47"/>
    <w:rsid w:val="009846E5"/>
    <w:rsid w:val="00992671"/>
    <w:rsid w:val="00A11F06"/>
    <w:rsid w:val="00A26227"/>
    <w:rsid w:val="00AE4051"/>
    <w:rsid w:val="00B07F15"/>
    <w:rsid w:val="00B140B3"/>
    <w:rsid w:val="00BB67F4"/>
    <w:rsid w:val="00CA6954"/>
    <w:rsid w:val="00D11BEC"/>
    <w:rsid w:val="00D2018C"/>
    <w:rsid w:val="00D26D53"/>
    <w:rsid w:val="00D560BC"/>
    <w:rsid w:val="00D66AC1"/>
    <w:rsid w:val="00D963D1"/>
    <w:rsid w:val="00E12E75"/>
    <w:rsid w:val="00E83CA6"/>
    <w:rsid w:val="00EA06B2"/>
    <w:rsid w:val="00EE0C8F"/>
    <w:rsid w:val="00FA4947"/>
    <w:rsid w:val="00FA6503"/>
    <w:rsid w:val="00FB73F1"/>
    <w:rsid w:val="00FC4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A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B7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73F1"/>
  </w:style>
  <w:style w:type="paragraph" w:styleId="Footer">
    <w:name w:val="footer"/>
    <w:basedOn w:val="Normal"/>
    <w:link w:val="FooterChar"/>
    <w:uiPriority w:val="99"/>
    <w:semiHidden/>
    <w:unhideWhenUsed/>
    <w:rsid w:val="00FB7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73F1"/>
  </w:style>
  <w:style w:type="character" w:styleId="Hyperlink">
    <w:name w:val="Hyperlink"/>
    <w:basedOn w:val="DefaultParagraphFont"/>
    <w:uiPriority w:val="99"/>
    <w:unhideWhenUsed/>
    <w:rsid w:val="00FB73F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B73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B73F1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3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05CB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dianbank.co.i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tiruvarur@indianbank.co.in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3098762</dc:creator>
  <cp:keywords/>
  <dc:description/>
  <cp:lastModifiedBy>3098762</cp:lastModifiedBy>
  <cp:revision>35</cp:revision>
  <cp:lastPrinted>2018-08-31T12:06:00Z</cp:lastPrinted>
  <dcterms:created xsi:type="dcterms:W3CDTF">2018-08-16T09:19:00Z</dcterms:created>
  <dcterms:modified xsi:type="dcterms:W3CDTF">2018-08-31T12:21:00Z</dcterms:modified>
</cp:coreProperties>
</file>