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51" w:rsidRPr="00255862" w:rsidRDefault="00E87351" w:rsidP="00E87351">
      <w:pPr>
        <w:spacing w:after="0" w:line="240" w:lineRule="auto"/>
        <w:jc w:val="center"/>
        <w:rPr>
          <w:rFonts w:ascii="Arial" w:hAnsi="Arial" w:cs="Arial"/>
          <w:b/>
          <w:bCs/>
          <w:lang w:bidi="hi-IN"/>
        </w:rPr>
      </w:pPr>
      <w:r w:rsidRPr="00255862">
        <w:rPr>
          <w:rFonts w:ascii="Arial" w:hAnsi="Arial" w:cs="Arial"/>
          <w:b/>
          <w:bCs/>
          <w:noProof/>
          <w:u w:val="single"/>
          <w:lang w:bidi="hi-IN"/>
        </w:rPr>
        <w:drawing>
          <wp:inline distT="0" distB="0" distL="0" distR="0">
            <wp:extent cx="5870299" cy="71306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81054" cy="714375"/>
                    </a:xfrm>
                    <a:prstGeom prst="rect">
                      <a:avLst/>
                    </a:prstGeom>
                    <a:noFill/>
                    <a:ln w="9525">
                      <a:noFill/>
                      <a:miter lim="800000"/>
                      <a:headEnd/>
                      <a:tailEnd/>
                    </a:ln>
                  </pic:spPr>
                </pic:pic>
              </a:graphicData>
            </a:graphic>
          </wp:inline>
        </w:drawing>
      </w:r>
    </w:p>
    <w:p w:rsidR="00D317BF" w:rsidRPr="00255862" w:rsidRDefault="00D317BF" w:rsidP="00E87351">
      <w:pPr>
        <w:spacing w:after="0" w:line="240" w:lineRule="auto"/>
        <w:rPr>
          <w:rFonts w:ascii="Arial" w:hAnsi="Arial" w:cs="Arial"/>
          <w:b/>
          <w:bCs/>
          <w:lang w:bidi="hi-IN"/>
        </w:rPr>
      </w:pPr>
      <w:r w:rsidRPr="00255862">
        <w:rPr>
          <w:rFonts w:ascii="Arial" w:hAnsi="Arial" w:cs="Arial"/>
          <w:b/>
          <w:bCs/>
          <w:lang w:bidi="hi-IN"/>
        </w:rPr>
        <w:t xml:space="preserve">Zonal Office </w:t>
      </w:r>
      <w:r w:rsidR="003022B1">
        <w:rPr>
          <w:rFonts w:ascii="Arial" w:hAnsi="Arial" w:cs="Arial"/>
          <w:b/>
          <w:bCs/>
          <w:lang w:bidi="hi-IN"/>
        </w:rPr>
        <w:t>Sitapur</w:t>
      </w:r>
    </w:p>
    <w:p w:rsidR="00DA6425" w:rsidRPr="00255862" w:rsidRDefault="00DA6425" w:rsidP="00E33D59">
      <w:pPr>
        <w:spacing w:after="0" w:line="240" w:lineRule="auto"/>
        <w:jc w:val="center"/>
        <w:rPr>
          <w:rFonts w:ascii="Arial" w:hAnsi="Arial" w:cs="Arial"/>
          <w:b/>
          <w:bCs/>
          <w:u w:val="single"/>
          <w:lang w:bidi="hi-IN"/>
        </w:rPr>
      </w:pPr>
    </w:p>
    <w:p w:rsidR="00D317BF" w:rsidRPr="00255862" w:rsidRDefault="00D317BF" w:rsidP="00E33D59">
      <w:pPr>
        <w:spacing w:after="0" w:line="240" w:lineRule="auto"/>
        <w:jc w:val="center"/>
        <w:rPr>
          <w:rFonts w:ascii="Arial" w:hAnsi="Arial" w:cs="Arial"/>
          <w:b/>
          <w:bCs/>
          <w:u w:val="single"/>
          <w:lang w:bidi="hi-IN"/>
        </w:rPr>
      </w:pPr>
      <w:r w:rsidRPr="00255862">
        <w:rPr>
          <w:rFonts w:ascii="Arial" w:hAnsi="Arial" w:cs="Arial"/>
          <w:b/>
          <w:bCs/>
          <w:u w:val="single"/>
          <w:lang w:bidi="hi-IN"/>
        </w:rPr>
        <w:t>NOTICE INVITING TENDER</w:t>
      </w:r>
    </w:p>
    <w:p w:rsidR="00E87351" w:rsidRPr="00255862" w:rsidRDefault="00E87351" w:rsidP="00E33D59">
      <w:pPr>
        <w:spacing w:after="0" w:line="240" w:lineRule="auto"/>
        <w:jc w:val="center"/>
        <w:rPr>
          <w:rFonts w:ascii="Arial" w:hAnsi="Arial" w:cs="Arial"/>
          <w:b/>
          <w:bCs/>
          <w:u w:val="single"/>
          <w:lang w:bidi="hi-IN"/>
        </w:rPr>
      </w:pPr>
    </w:p>
    <w:p w:rsidR="00BC39A2" w:rsidRPr="00255862" w:rsidRDefault="00DA6425" w:rsidP="00BC39A2">
      <w:pPr>
        <w:pStyle w:val="Heading3"/>
        <w:jc w:val="center"/>
        <w:rPr>
          <w:rFonts w:ascii="Arial" w:hAnsi="Arial" w:cs="Arial"/>
          <w:sz w:val="22"/>
          <w:szCs w:val="22"/>
        </w:rPr>
      </w:pPr>
      <w:r w:rsidRPr="00255862">
        <w:rPr>
          <w:rFonts w:ascii="Arial" w:hAnsi="Arial" w:cs="Arial"/>
          <w:sz w:val="22"/>
          <w:szCs w:val="22"/>
          <w:lang w:bidi="hi-IN"/>
        </w:rPr>
        <w:t>Sub</w:t>
      </w:r>
      <w:r w:rsidR="00D317BF" w:rsidRPr="00255862">
        <w:rPr>
          <w:rFonts w:ascii="Arial" w:hAnsi="Arial" w:cs="Arial"/>
          <w:sz w:val="22"/>
          <w:szCs w:val="22"/>
          <w:lang w:bidi="hi-IN"/>
        </w:rPr>
        <w:t xml:space="preserve">: </w:t>
      </w:r>
      <w:r w:rsidR="00DC4BC1">
        <w:rPr>
          <w:rFonts w:ascii="Arial" w:hAnsi="Arial" w:cs="Arial"/>
          <w:sz w:val="22"/>
          <w:szCs w:val="22"/>
          <w:lang w:bidi="hi-IN"/>
        </w:rPr>
        <w:t xml:space="preserve">Empanelment for </w:t>
      </w:r>
      <w:r w:rsidR="00BC39A2" w:rsidRPr="00255862">
        <w:rPr>
          <w:rFonts w:ascii="Arial" w:hAnsi="Arial" w:cs="Arial"/>
          <w:sz w:val="22"/>
          <w:szCs w:val="22"/>
        </w:rPr>
        <w:t xml:space="preserve">Supply &amp; installation of split type Air Conditioners </w:t>
      </w:r>
    </w:p>
    <w:p w:rsidR="00BC39A2" w:rsidRPr="00255862" w:rsidRDefault="00D01810" w:rsidP="00BC39A2">
      <w:pPr>
        <w:pStyle w:val="Heading3"/>
        <w:jc w:val="center"/>
        <w:rPr>
          <w:rFonts w:ascii="Arial" w:hAnsi="Arial" w:cs="Arial"/>
          <w:sz w:val="22"/>
          <w:szCs w:val="22"/>
        </w:rPr>
      </w:pPr>
      <w:r>
        <w:rPr>
          <w:rFonts w:ascii="Arial" w:hAnsi="Arial" w:cs="Arial"/>
          <w:sz w:val="22"/>
          <w:szCs w:val="22"/>
        </w:rPr>
        <w:t>At Branches &amp; Offices</w:t>
      </w:r>
      <w:r w:rsidR="00BC39A2" w:rsidRPr="00255862">
        <w:rPr>
          <w:rFonts w:ascii="Arial" w:hAnsi="Arial" w:cs="Arial"/>
          <w:sz w:val="22"/>
          <w:szCs w:val="22"/>
        </w:rPr>
        <w:t xml:space="preserve"> under ZO </w:t>
      </w:r>
      <w:r>
        <w:rPr>
          <w:rFonts w:ascii="Arial" w:hAnsi="Arial" w:cs="Arial"/>
          <w:sz w:val="22"/>
          <w:szCs w:val="22"/>
        </w:rPr>
        <w:t>Sitapur</w:t>
      </w:r>
    </w:p>
    <w:p w:rsidR="00D317BF" w:rsidRPr="00255862" w:rsidRDefault="00D317BF" w:rsidP="007B73FA">
      <w:pPr>
        <w:spacing w:after="0" w:line="240" w:lineRule="auto"/>
        <w:jc w:val="center"/>
        <w:rPr>
          <w:rFonts w:ascii="Arial" w:hAnsi="Arial" w:cs="Arial"/>
          <w:b/>
          <w:bCs/>
          <w:u w:val="single"/>
          <w:lang w:bidi="hi-IN"/>
        </w:rPr>
      </w:pPr>
    </w:p>
    <w:p w:rsidR="00E33D59" w:rsidRPr="00255862" w:rsidRDefault="00E33D59" w:rsidP="00E33D59">
      <w:pPr>
        <w:spacing w:after="0" w:line="240" w:lineRule="auto"/>
        <w:jc w:val="center"/>
        <w:rPr>
          <w:rFonts w:ascii="Arial" w:hAnsi="Arial" w:cs="Arial"/>
          <w:b/>
          <w:bCs/>
          <w:u w:val="single"/>
          <w:lang w:bidi="hi-IN"/>
        </w:rPr>
      </w:pPr>
    </w:p>
    <w:p w:rsidR="00BC39A2" w:rsidRPr="00255862" w:rsidRDefault="00DA6425" w:rsidP="00BC39A2">
      <w:pPr>
        <w:jc w:val="both"/>
        <w:rPr>
          <w:rFonts w:ascii="Arial" w:hAnsi="Arial" w:cs="Arial"/>
        </w:rPr>
      </w:pPr>
      <w:r w:rsidRPr="00255862">
        <w:rPr>
          <w:rFonts w:ascii="Arial" w:hAnsi="Arial" w:cs="Arial"/>
          <w:color w:val="000000"/>
          <w:lang w:bidi="hi-IN"/>
        </w:rPr>
        <w:t xml:space="preserve">Competitive </w:t>
      </w:r>
      <w:r w:rsidR="00D317BF" w:rsidRPr="00255862">
        <w:rPr>
          <w:rFonts w:ascii="Arial" w:hAnsi="Arial" w:cs="Arial"/>
          <w:color w:val="000000"/>
          <w:lang w:bidi="hi-IN"/>
        </w:rPr>
        <w:t xml:space="preserve">Sealed </w:t>
      </w:r>
      <w:r w:rsidRPr="00255862">
        <w:rPr>
          <w:rFonts w:ascii="Arial" w:hAnsi="Arial" w:cs="Arial"/>
          <w:color w:val="000000"/>
          <w:lang w:bidi="hi-IN"/>
        </w:rPr>
        <w:t xml:space="preserve">Quotations are invited </w:t>
      </w:r>
      <w:r w:rsidR="00BC39A2" w:rsidRPr="00255862">
        <w:rPr>
          <w:rFonts w:ascii="Arial" w:hAnsi="Arial" w:cs="Arial"/>
          <w:color w:val="000000"/>
          <w:lang w:bidi="hi-IN"/>
        </w:rPr>
        <w:t>for</w:t>
      </w:r>
      <w:r w:rsidR="007B73FA" w:rsidRPr="00255862">
        <w:rPr>
          <w:rFonts w:ascii="Arial" w:hAnsi="Arial" w:cs="Arial"/>
          <w:color w:val="000000"/>
          <w:lang w:bidi="hi-IN"/>
        </w:rPr>
        <w:t xml:space="preserve"> the supply &amp; Installations </w:t>
      </w:r>
      <w:r w:rsidR="00BC39A2" w:rsidRPr="00255862">
        <w:rPr>
          <w:rFonts w:ascii="Arial" w:hAnsi="Arial" w:cs="Arial"/>
          <w:color w:val="000000"/>
          <w:lang w:bidi="hi-IN"/>
        </w:rPr>
        <w:t xml:space="preserve">of </w:t>
      </w:r>
      <w:r w:rsidR="00BC39A2" w:rsidRPr="00255862">
        <w:rPr>
          <w:rFonts w:ascii="Arial" w:hAnsi="Arial" w:cs="Arial"/>
        </w:rPr>
        <w:t xml:space="preserve">split type air conditioners for </w:t>
      </w:r>
      <w:r w:rsidR="00D01810">
        <w:rPr>
          <w:rFonts w:ascii="Arial" w:hAnsi="Arial" w:cs="Arial"/>
          <w:color w:val="000000"/>
          <w:lang w:bidi="hi-IN"/>
        </w:rPr>
        <w:t>branches &amp; Offices under ZO Sitapur</w:t>
      </w:r>
      <w:r w:rsidR="00BC39A2" w:rsidRPr="00255862">
        <w:rPr>
          <w:rFonts w:ascii="Arial" w:hAnsi="Arial" w:cs="Arial"/>
        </w:rPr>
        <w:t xml:space="preserve"> from reputed manufactures / firms and their authorized dealers at having office at </w:t>
      </w:r>
      <w:r w:rsidR="00D01810">
        <w:rPr>
          <w:rFonts w:ascii="Arial" w:hAnsi="Arial" w:cs="Arial"/>
        </w:rPr>
        <w:t>Sitapur</w:t>
      </w:r>
      <w:r w:rsidR="00BC39A2" w:rsidRPr="00255862">
        <w:rPr>
          <w:rFonts w:ascii="Arial" w:hAnsi="Arial" w:cs="Arial"/>
        </w:rPr>
        <w:t xml:space="preserve"> with minimum 3 years experience in the similar field .</w:t>
      </w:r>
    </w:p>
    <w:p w:rsidR="00D317BF" w:rsidRDefault="00D317BF" w:rsidP="00D317BF">
      <w:pPr>
        <w:autoSpaceDE w:val="0"/>
        <w:autoSpaceDN w:val="0"/>
        <w:adjustRightInd w:val="0"/>
        <w:spacing w:after="0" w:line="240" w:lineRule="auto"/>
        <w:jc w:val="both"/>
        <w:rPr>
          <w:rFonts w:ascii="Arial" w:hAnsi="Arial" w:cs="Arial"/>
          <w:color w:val="000000"/>
          <w:lang w:bidi="hi-IN"/>
        </w:rPr>
      </w:pPr>
      <w:r w:rsidRPr="00255862">
        <w:rPr>
          <w:rFonts w:ascii="Arial" w:hAnsi="Arial" w:cs="Arial"/>
          <w:color w:val="000000"/>
          <w:lang w:bidi="hi-IN"/>
        </w:rPr>
        <w:t xml:space="preserve">Full details and tender documents are available on Bank’s website: </w:t>
      </w:r>
      <w:hyperlink w:history="1">
        <w:r w:rsidR="00C07BAF" w:rsidRPr="00255862">
          <w:rPr>
            <w:rStyle w:val="Hyperlink"/>
            <w:rFonts w:ascii="Arial" w:hAnsi="Arial" w:cs="Arial"/>
            <w:lang w:bidi="hi-IN"/>
          </w:rPr>
          <w:t>www.indianbank.co.in</w:t>
        </w:r>
        <w:r w:rsidR="00C07BAF" w:rsidRPr="00255862">
          <w:rPr>
            <w:rStyle w:val="Hyperlink"/>
            <w:rFonts w:ascii="Arial" w:hAnsi="Arial" w:cs="Arial"/>
            <w:color w:val="auto"/>
            <w:u w:val="none"/>
            <w:lang w:bidi="hi-IN"/>
          </w:rPr>
          <w:t xml:space="preserve"> or</w:t>
        </w:r>
      </w:hyperlink>
      <w:r w:rsidR="00C07BAF" w:rsidRPr="00255862">
        <w:rPr>
          <w:rFonts w:ascii="Arial" w:hAnsi="Arial" w:cs="Arial"/>
          <w:color w:val="0000FF"/>
          <w:lang w:bidi="hi-IN"/>
        </w:rPr>
        <w:t xml:space="preserve"> </w:t>
      </w:r>
      <w:r w:rsidR="00C07BAF" w:rsidRPr="00255862">
        <w:rPr>
          <w:rFonts w:ascii="Arial" w:hAnsi="Arial" w:cs="Arial"/>
          <w:lang w:bidi="hi-IN"/>
        </w:rPr>
        <w:t>can be obtained from Zonal Office,</w:t>
      </w:r>
      <w:r w:rsidR="007B73FA" w:rsidRPr="00255862">
        <w:rPr>
          <w:rFonts w:ascii="Arial" w:hAnsi="Arial" w:cs="Arial"/>
          <w:lang w:bidi="hi-IN"/>
        </w:rPr>
        <w:t xml:space="preserve"> </w:t>
      </w:r>
      <w:r w:rsidR="00D01810">
        <w:rPr>
          <w:rFonts w:ascii="Arial" w:hAnsi="Arial" w:cs="Arial"/>
          <w:lang w:bidi="hi-IN"/>
        </w:rPr>
        <w:t>Sitapur</w:t>
      </w:r>
      <w:r w:rsidR="00293A4F" w:rsidRPr="00255862">
        <w:rPr>
          <w:rFonts w:ascii="Arial" w:hAnsi="Arial" w:cs="Arial"/>
          <w:lang w:bidi="hi-IN"/>
        </w:rPr>
        <w:t xml:space="preserve"> </w:t>
      </w:r>
      <w:r w:rsidRPr="00255862">
        <w:rPr>
          <w:rFonts w:ascii="Arial" w:hAnsi="Arial" w:cs="Arial"/>
          <w:lang w:bidi="hi-IN"/>
        </w:rPr>
        <w:t>Dully filled in tenders should be submitted as per following sch</w:t>
      </w:r>
      <w:r w:rsidRPr="00255862">
        <w:rPr>
          <w:rFonts w:ascii="Arial" w:hAnsi="Arial" w:cs="Arial"/>
          <w:color w:val="000000"/>
          <w:lang w:bidi="hi-IN"/>
        </w:rPr>
        <w:t>edule:</w:t>
      </w:r>
      <w:r w:rsidR="00094CB4">
        <w:rPr>
          <w:rFonts w:ascii="Arial" w:hAnsi="Arial" w:cs="Arial"/>
          <w:color w:val="000000"/>
          <w:lang w:bidi="hi-IN"/>
        </w:rPr>
        <w:t>-</w:t>
      </w:r>
    </w:p>
    <w:p w:rsidR="00094CB4" w:rsidRPr="00255862" w:rsidRDefault="00094CB4" w:rsidP="00D317BF">
      <w:pPr>
        <w:autoSpaceDE w:val="0"/>
        <w:autoSpaceDN w:val="0"/>
        <w:adjustRightInd w:val="0"/>
        <w:spacing w:after="0" w:line="240" w:lineRule="auto"/>
        <w:jc w:val="both"/>
        <w:rPr>
          <w:rFonts w:ascii="Arial" w:hAnsi="Arial" w:cs="Arial"/>
          <w:color w:val="000000"/>
          <w:lang w:bidi="hi-IN"/>
        </w:rPr>
      </w:pPr>
    </w:p>
    <w:tbl>
      <w:tblPr>
        <w:tblStyle w:val="TableGrid"/>
        <w:tblW w:w="5000" w:type="pct"/>
        <w:tblLook w:val="04A0"/>
      </w:tblPr>
      <w:tblGrid>
        <w:gridCol w:w="535"/>
        <w:gridCol w:w="3083"/>
        <w:gridCol w:w="5928"/>
      </w:tblGrid>
      <w:tr w:rsidR="00F24467" w:rsidRPr="00255862" w:rsidTr="00933F01">
        <w:tc>
          <w:tcPr>
            <w:tcW w:w="280" w:type="pct"/>
          </w:tcPr>
          <w:p w:rsidR="00D317BF" w:rsidRPr="00255862" w:rsidRDefault="00D317BF" w:rsidP="00D317BF">
            <w:pPr>
              <w:autoSpaceDE w:val="0"/>
              <w:autoSpaceDN w:val="0"/>
              <w:adjustRightInd w:val="0"/>
              <w:jc w:val="both"/>
              <w:rPr>
                <w:rFonts w:ascii="Arial" w:hAnsi="Arial" w:cs="Arial"/>
                <w:color w:val="000000"/>
                <w:lang w:bidi="hi-IN"/>
              </w:rPr>
            </w:pPr>
            <w:r w:rsidRPr="00255862">
              <w:rPr>
                <w:rFonts w:ascii="Arial" w:hAnsi="Arial" w:cs="Arial"/>
                <w:color w:val="000000"/>
                <w:lang w:bidi="hi-IN"/>
              </w:rPr>
              <w:t>1</w:t>
            </w:r>
          </w:p>
        </w:tc>
        <w:tc>
          <w:tcPr>
            <w:tcW w:w="1615" w:type="pct"/>
          </w:tcPr>
          <w:p w:rsidR="00D317BF" w:rsidRPr="00255862" w:rsidRDefault="00D317BF"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Issue of Tender Document</w:t>
            </w:r>
          </w:p>
        </w:tc>
        <w:tc>
          <w:tcPr>
            <w:tcW w:w="3105" w:type="pct"/>
          </w:tcPr>
          <w:p w:rsidR="00D317BF" w:rsidRPr="00255862" w:rsidRDefault="00D317BF" w:rsidP="00D01810">
            <w:pPr>
              <w:autoSpaceDE w:val="0"/>
              <w:autoSpaceDN w:val="0"/>
              <w:adjustRightInd w:val="0"/>
              <w:jc w:val="both"/>
              <w:rPr>
                <w:rFonts w:ascii="Arial" w:hAnsi="Arial" w:cs="Arial"/>
                <w:color w:val="000000"/>
                <w:lang w:bidi="hi-IN"/>
              </w:rPr>
            </w:pPr>
            <w:r w:rsidRPr="00255862">
              <w:rPr>
                <w:rFonts w:ascii="Arial" w:hAnsi="Arial" w:cs="Arial"/>
                <w:color w:val="000000"/>
                <w:lang w:bidi="hi-IN"/>
              </w:rPr>
              <w:t xml:space="preserve">From </w:t>
            </w:r>
            <w:r w:rsidR="00D01810">
              <w:rPr>
                <w:rFonts w:ascii="Arial" w:hAnsi="Arial" w:cs="Arial"/>
                <w:color w:val="000000"/>
                <w:lang w:bidi="hi-IN"/>
              </w:rPr>
              <w:t>30</w:t>
            </w:r>
            <w:r w:rsidR="007B73FA" w:rsidRPr="00255862">
              <w:rPr>
                <w:rFonts w:ascii="Arial" w:hAnsi="Arial" w:cs="Arial"/>
                <w:color w:val="000000"/>
                <w:lang w:bidi="hi-IN"/>
              </w:rPr>
              <w:t>.07.2021</w:t>
            </w:r>
            <w:r w:rsidR="00293A4F" w:rsidRPr="00255862">
              <w:rPr>
                <w:rFonts w:ascii="Arial" w:hAnsi="Arial" w:cs="Arial"/>
                <w:color w:val="000000"/>
                <w:lang w:bidi="hi-IN"/>
              </w:rPr>
              <w:t xml:space="preserve"> to </w:t>
            </w:r>
            <w:r w:rsidR="00D01810">
              <w:rPr>
                <w:rFonts w:ascii="Arial" w:hAnsi="Arial" w:cs="Arial"/>
                <w:color w:val="000000"/>
                <w:lang w:bidi="hi-IN"/>
              </w:rPr>
              <w:t>13.08.2021</w:t>
            </w:r>
            <w:r w:rsidR="007B73FA" w:rsidRPr="00255862">
              <w:rPr>
                <w:rFonts w:ascii="Arial" w:hAnsi="Arial" w:cs="Arial"/>
                <w:color w:val="000000"/>
                <w:lang w:bidi="hi-IN"/>
              </w:rPr>
              <w:t>.07</w:t>
            </w:r>
            <w:r w:rsidR="00293A4F" w:rsidRPr="00255862">
              <w:rPr>
                <w:rFonts w:ascii="Arial" w:hAnsi="Arial" w:cs="Arial"/>
                <w:color w:val="000000"/>
                <w:lang w:bidi="hi-IN"/>
              </w:rPr>
              <w:t>.202</w:t>
            </w:r>
            <w:r w:rsidR="007B73FA" w:rsidRPr="00255862">
              <w:rPr>
                <w:rFonts w:ascii="Arial" w:hAnsi="Arial" w:cs="Arial"/>
                <w:color w:val="000000"/>
                <w:lang w:bidi="hi-IN"/>
              </w:rPr>
              <w:t>1</w:t>
            </w:r>
          </w:p>
        </w:tc>
      </w:tr>
      <w:tr w:rsidR="00757884" w:rsidRPr="00255862" w:rsidTr="00933F01">
        <w:tc>
          <w:tcPr>
            <w:tcW w:w="280" w:type="pct"/>
          </w:tcPr>
          <w:p w:rsidR="00757884" w:rsidRPr="00255862" w:rsidRDefault="00757884" w:rsidP="00D317BF">
            <w:pPr>
              <w:autoSpaceDE w:val="0"/>
              <w:autoSpaceDN w:val="0"/>
              <w:adjustRightInd w:val="0"/>
              <w:jc w:val="both"/>
              <w:rPr>
                <w:rFonts w:ascii="Arial" w:hAnsi="Arial" w:cs="Arial"/>
                <w:color w:val="000000"/>
                <w:lang w:bidi="hi-IN"/>
              </w:rPr>
            </w:pPr>
            <w:r w:rsidRPr="00255862">
              <w:rPr>
                <w:rFonts w:ascii="Arial" w:hAnsi="Arial" w:cs="Arial"/>
                <w:color w:val="000000"/>
                <w:lang w:bidi="hi-IN"/>
              </w:rPr>
              <w:t>2</w:t>
            </w:r>
          </w:p>
        </w:tc>
        <w:tc>
          <w:tcPr>
            <w:tcW w:w="1615" w:type="pct"/>
          </w:tcPr>
          <w:p w:rsidR="00757884" w:rsidRPr="00255862" w:rsidRDefault="00757884"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Submission of Tender</w:t>
            </w:r>
          </w:p>
        </w:tc>
        <w:tc>
          <w:tcPr>
            <w:tcW w:w="3105" w:type="pct"/>
          </w:tcPr>
          <w:p w:rsidR="00757884" w:rsidRPr="00255862" w:rsidRDefault="00757884" w:rsidP="00D01810">
            <w:pPr>
              <w:autoSpaceDE w:val="0"/>
              <w:autoSpaceDN w:val="0"/>
              <w:adjustRightInd w:val="0"/>
              <w:jc w:val="both"/>
              <w:rPr>
                <w:rFonts w:ascii="Arial" w:hAnsi="Arial" w:cs="Arial"/>
                <w:color w:val="000000"/>
                <w:lang w:bidi="hi-IN"/>
              </w:rPr>
            </w:pPr>
            <w:r w:rsidRPr="00255862">
              <w:rPr>
                <w:rFonts w:ascii="Arial" w:hAnsi="Arial" w:cs="Arial"/>
                <w:color w:val="000000"/>
                <w:lang w:bidi="hi-IN"/>
              </w:rPr>
              <w:t xml:space="preserve">On or before </w:t>
            </w:r>
            <w:r w:rsidR="00D01810">
              <w:rPr>
                <w:rFonts w:ascii="Arial" w:hAnsi="Arial" w:cs="Arial"/>
                <w:color w:val="000000"/>
                <w:lang w:bidi="hi-IN"/>
              </w:rPr>
              <w:t>13.08</w:t>
            </w:r>
            <w:r w:rsidR="007B73FA" w:rsidRPr="00255862">
              <w:rPr>
                <w:rFonts w:ascii="Arial" w:hAnsi="Arial" w:cs="Arial"/>
                <w:color w:val="000000"/>
                <w:lang w:bidi="hi-IN"/>
              </w:rPr>
              <w:t>.2021</w:t>
            </w:r>
            <w:r w:rsidRPr="00255862">
              <w:rPr>
                <w:rFonts w:ascii="Arial" w:hAnsi="Arial" w:cs="Arial"/>
                <w:color w:val="000000"/>
                <w:lang w:bidi="hi-IN"/>
              </w:rPr>
              <w:t xml:space="preserve"> up to </w:t>
            </w:r>
            <w:r w:rsidR="007B73FA" w:rsidRPr="00255862">
              <w:rPr>
                <w:rFonts w:ascii="Arial" w:hAnsi="Arial" w:cs="Arial"/>
                <w:color w:val="000000"/>
                <w:lang w:bidi="hi-IN"/>
              </w:rPr>
              <w:t>1</w:t>
            </w:r>
            <w:r w:rsidR="00293A4F" w:rsidRPr="00255862">
              <w:rPr>
                <w:rFonts w:ascii="Arial" w:hAnsi="Arial" w:cs="Arial"/>
                <w:color w:val="000000"/>
                <w:lang w:bidi="hi-IN"/>
              </w:rPr>
              <w:t>2:00</w:t>
            </w:r>
            <w:r w:rsidRPr="00255862">
              <w:rPr>
                <w:rFonts w:ascii="Arial" w:hAnsi="Arial" w:cs="Arial"/>
                <w:color w:val="000000"/>
                <w:lang w:bidi="hi-IN"/>
              </w:rPr>
              <w:t xml:space="preserve"> </w:t>
            </w:r>
            <w:r w:rsidR="00293A4F" w:rsidRPr="00255862">
              <w:rPr>
                <w:rFonts w:ascii="Arial" w:hAnsi="Arial" w:cs="Arial"/>
                <w:color w:val="000000"/>
                <w:lang w:bidi="hi-IN"/>
              </w:rPr>
              <w:t>PM</w:t>
            </w:r>
          </w:p>
        </w:tc>
      </w:tr>
      <w:tr w:rsidR="00757884" w:rsidRPr="00255862" w:rsidTr="00933F01">
        <w:tc>
          <w:tcPr>
            <w:tcW w:w="280" w:type="pct"/>
          </w:tcPr>
          <w:p w:rsidR="00757884" w:rsidRPr="00255862" w:rsidRDefault="00757884" w:rsidP="00D317BF">
            <w:pPr>
              <w:autoSpaceDE w:val="0"/>
              <w:autoSpaceDN w:val="0"/>
              <w:adjustRightInd w:val="0"/>
              <w:jc w:val="both"/>
              <w:rPr>
                <w:rFonts w:ascii="Arial" w:hAnsi="Arial" w:cs="Arial"/>
                <w:color w:val="000000"/>
                <w:lang w:bidi="hi-IN"/>
              </w:rPr>
            </w:pPr>
            <w:r w:rsidRPr="00255862">
              <w:rPr>
                <w:rFonts w:ascii="Arial" w:hAnsi="Arial" w:cs="Arial"/>
                <w:color w:val="000000"/>
                <w:lang w:bidi="hi-IN"/>
              </w:rPr>
              <w:t>3</w:t>
            </w:r>
          </w:p>
        </w:tc>
        <w:tc>
          <w:tcPr>
            <w:tcW w:w="1615" w:type="pct"/>
          </w:tcPr>
          <w:p w:rsidR="00757884" w:rsidRPr="00255862" w:rsidRDefault="00757884"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Opening of Tender</w:t>
            </w:r>
          </w:p>
        </w:tc>
        <w:tc>
          <w:tcPr>
            <w:tcW w:w="3105" w:type="pct"/>
          </w:tcPr>
          <w:p w:rsidR="00757884" w:rsidRPr="00255862" w:rsidRDefault="00293A4F" w:rsidP="007B73FA">
            <w:pPr>
              <w:autoSpaceDE w:val="0"/>
              <w:autoSpaceDN w:val="0"/>
              <w:adjustRightInd w:val="0"/>
              <w:jc w:val="both"/>
              <w:rPr>
                <w:rFonts w:ascii="Arial" w:hAnsi="Arial" w:cs="Arial"/>
                <w:color w:val="000000"/>
                <w:lang w:bidi="hi-IN"/>
              </w:rPr>
            </w:pPr>
            <w:r w:rsidRPr="00255862">
              <w:rPr>
                <w:rFonts w:ascii="Arial" w:hAnsi="Arial" w:cs="Arial"/>
                <w:color w:val="000000"/>
                <w:lang w:bidi="hi-IN"/>
              </w:rPr>
              <w:t xml:space="preserve">On </w:t>
            </w:r>
            <w:r w:rsidR="00D01810">
              <w:rPr>
                <w:rFonts w:ascii="Arial" w:hAnsi="Arial" w:cs="Arial"/>
                <w:color w:val="000000"/>
                <w:lang w:bidi="hi-IN"/>
              </w:rPr>
              <w:t>13.08</w:t>
            </w:r>
            <w:r w:rsidR="00D01810" w:rsidRPr="00255862">
              <w:rPr>
                <w:rFonts w:ascii="Arial" w:hAnsi="Arial" w:cs="Arial"/>
                <w:color w:val="000000"/>
                <w:lang w:bidi="hi-IN"/>
              </w:rPr>
              <w:t xml:space="preserve">.2021 </w:t>
            </w:r>
            <w:r w:rsidR="00757884" w:rsidRPr="00255862">
              <w:rPr>
                <w:rFonts w:ascii="Arial" w:hAnsi="Arial" w:cs="Arial"/>
                <w:color w:val="000000"/>
                <w:lang w:bidi="hi-IN"/>
              </w:rPr>
              <w:t xml:space="preserve">at </w:t>
            </w:r>
            <w:r w:rsidRPr="00255862">
              <w:rPr>
                <w:rFonts w:ascii="Arial" w:hAnsi="Arial" w:cs="Arial"/>
                <w:color w:val="000000"/>
                <w:lang w:bidi="hi-IN"/>
              </w:rPr>
              <w:t>03:00 PM</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sidRPr="00255862">
              <w:rPr>
                <w:rFonts w:ascii="Arial" w:hAnsi="Arial" w:cs="Arial"/>
                <w:color w:val="000000"/>
                <w:lang w:bidi="hi-IN"/>
              </w:rPr>
              <w:t>4</w:t>
            </w:r>
          </w:p>
        </w:tc>
        <w:tc>
          <w:tcPr>
            <w:tcW w:w="1615" w:type="pct"/>
          </w:tcPr>
          <w:p w:rsidR="00DC4BC1" w:rsidRPr="00255862" w:rsidRDefault="00DC4BC1" w:rsidP="00DC4BC1">
            <w:pPr>
              <w:autoSpaceDE w:val="0"/>
              <w:autoSpaceDN w:val="0"/>
              <w:adjustRightInd w:val="0"/>
              <w:jc w:val="both"/>
              <w:rPr>
                <w:rFonts w:ascii="Arial" w:hAnsi="Arial" w:cs="Arial"/>
                <w:color w:val="000000"/>
                <w:lang w:bidi="hi-IN"/>
              </w:rPr>
            </w:pPr>
            <w:r>
              <w:rPr>
                <w:rFonts w:ascii="Arial" w:hAnsi="Arial" w:cs="Arial"/>
                <w:color w:val="000000"/>
                <w:lang w:bidi="hi-IN"/>
              </w:rPr>
              <w:t>Validity of Tender</w:t>
            </w:r>
          </w:p>
        </w:tc>
        <w:tc>
          <w:tcPr>
            <w:tcW w:w="3105" w:type="pct"/>
          </w:tcPr>
          <w:p w:rsidR="00DC4BC1" w:rsidRPr="00255862" w:rsidRDefault="00DC4BC1" w:rsidP="00506A2F">
            <w:pPr>
              <w:autoSpaceDE w:val="0"/>
              <w:autoSpaceDN w:val="0"/>
              <w:adjustRightInd w:val="0"/>
              <w:jc w:val="both"/>
              <w:rPr>
                <w:rFonts w:ascii="Arial" w:hAnsi="Arial" w:cs="Arial"/>
                <w:color w:val="000000"/>
                <w:lang w:bidi="hi-IN"/>
              </w:rPr>
            </w:pPr>
            <w:r>
              <w:rPr>
                <w:rFonts w:ascii="Arial" w:hAnsi="Arial" w:cs="Arial"/>
                <w:color w:val="000000"/>
                <w:lang w:bidi="hi-IN"/>
              </w:rPr>
              <w:t>Up to 31.07.2022</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sidRPr="00255862">
              <w:rPr>
                <w:rFonts w:ascii="Arial" w:hAnsi="Arial" w:cs="Arial"/>
                <w:color w:val="000000"/>
                <w:lang w:bidi="hi-IN"/>
              </w:rPr>
              <w:t>5</w:t>
            </w:r>
          </w:p>
        </w:tc>
        <w:tc>
          <w:tcPr>
            <w:tcW w:w="1615" w:type="pct"/>
          </w:tcPr>
          <w:p w:rsidR="00DC4BC1" w:rsidRPr="00255862" w:rsidRDefault="00DC4BC1"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Date of Commencement</w:t>
            </w:r>
          </w:p>
        </w:tc>
        <w:tc>
          <w:tcPr>
            <w:tcW w:w="3105" w:type="pct"/>
          </w:tcPr>
          <w:p w:rsidR="00DC4BC1" w:rsidRPr="00255862" w:rsidRDefault="00DC4BC1" w:rsidP="00506A2F">
            <w:pPr>
              <w:autoSpaceDE w:val="0"/>
              <w:autoSpaceDN w:val="0"/>
              <w:adjustRightInd w:val="0"/>
              <w:jc w:val="both"/>
              <w:rPr>
                <w:rFonts w:ascii="Arial" w:hAnsi="Arial" w:cs="Arial"/>
                <w:color w:val="000000"/>
                <w:lang w:bidi="hi-IN"/>
              </w:rPr>
            </w:pPr>
            <w:r w:rsidRPr="00255862">
              <w:rPr>
                <w:rFonts w:ascii="Arial" w:hAnsi="Arial" w:cs="Arial"/>
                <w:color w:val="000000"/>
                <w:lang w:bidi="hi-IN"/>
              </w:rPr>
              <w:t>7 Days from the date of issue of letter awarding the job.</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6</w:t>
            </w:r>
          </w:p>
        </w:tc>
        <w:tc>
          <w:tcPr>
            <w:tcW w:w="1615" w:type="pct"/>
          </w:tcPr>
          <w:p w:rsidR="00DC4BC1" w:rsidRPr="00255862" w:rsidRDefault="00DC4BC1"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Time of Completion</w:t>
            </w:r>
          </w:p>
        </w:tc>
        <w:tc>
          <w:tcPr>
            <w:tcW w:w="3105" w:type="pct"/>
          </w:tcPr>
          <w:p w:rsidR="00DC4BC1" w:rsidRPr="00255862" w:rsidRDefault="00DC4BC1" w:rsidP="00D317BF">
            <w:pPr>
              <w:autoSpaceDE w:val="0"/>
              <w:autoSpaceDN w:val="0"/>
              <w:adjustRightInd w:val="0"/>
              <w:jc w:val="both"/>
              <w:rPr>
                <w:rFonts w:ascii="Arial" w:hAnsi="Arial" w:cs="Arial"/>
                <w:color w:val="000000"/>
                <w:lang w:bidi="hi-IN"/>
              </w:rPr>
            </w:pPr>
            <w:r w:rsidRPr="00255862">
              <w:rPr>
                <w:rFonts w:ascii="Arial" w:hAnsi="Arial" w:cs="Arial"/>
                <w:color w:val="000000"/>
                <w:lang w:bidi="hi-IN"/>
              </w:rPr>
              <w:t>7 days</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7</w:t>
            </w:r>
          </w:p>
        </w:tc>
        <w:tc>
          <w:tcPr>
            <w:tcW w:w="1615" w:type="pct"/>
          </w:tcPr>
          <w:p w:rsidR="00DC4BC1" w:rsidRPr="000862AA" w:rsidRDefault="00DC4BC1" w:rsidP="00094CB4">
            <w:pPr>
              <w:pStyle w:val="TableParagraph"/>
              <w:jc w:val="both"/>
            </w:pPr>
            <w:r w:rsidRPr="000862AA">
              <w:t>Opening of tender (Part – 1)</w:t>
            </w:r>
          </w:p>
        </w:tc>
        <w:tc>
          <w:tcPr>
            <w:tcW w:w="3105" w:type="pct"/>
          </w:tcPr>
          <w:p w:rsidR="00DC4BC1" w:rsidRPr="000862AA" w:rsidRDefault="00DC4BC1" w:rsidP="00D01810">
            <w:pPr>
              <w:pStyle w:val="TableParagraph"/>
            </w:pPr>
            <w:r w:rsidRPr="000862AA">
              <w:t xml:space="preserve">On </w:t>
            </w:r>
            <w:r>
              <w:t>13.08.2021</w:t>
            </w:r>
            <w:r w:rsidRPr="000862AA">
              <w:t xml:space="preserve"> at 1600 hrs.</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8</w:t>
            </w:r>
          </w:p>
        </w:tc>
        <w:tc>
          <w:tcPr>
            <w:tcW w:w="1615" w:type="pct"/>
          </w:tcPr>
          <w:p w:rsidR="00DC4BC1" w:rsidRPr="000862AA" w:rsidRDefault="00DC4BC1" w:rsidP="00094CB4">
            <w:pPr>
              <w:pStyle w:val="TableParagraph"/>
              <w:jc w:val="both"/>
            </w:pPr>
            <w:r w:rsidRPr="000862AA">
              <w:t>Opening of tender (Part – 2)</w:t>
            </w:r>
          </w:p>
        </w:tc>
        <w:tc>
          <w:tcPr>
            <w:tcW w:w="3105" w:type="pct"/>
          </w:tcPr>
          <w:p w:rsidR="00DC4BC1" w:rsidRPr="000862AA" w:rsidRDefault="00DC4BC1" w:rsidP="00C81E86">
            <w:pPr>
              <w:pStyle w:val="TableParagraph"/>
            </w:pPr>
            <w:r>
              <w:t>On 16.08.2021 at 1600 hrs.</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9</w:t>
            </w:r>
          </w:p>
        </w:tc>
        <w:tc>
          <w:tcPr>
            <w:tcW w:w="1615" w:type="pct"/>
          </w:tcPr>
          <w:p w:rsidR="00DC4BC1" w:rsidRPr="000862AA" w:rsidRDefault="00DC4BC1" w:rsidP="00094CB4">
            <w:pPr>
              <w:pStyle w:val="TableParagraph"/>
              <w:jc w:val="both"/>
            </w:pPr>
            <w:r w:rsidRPr="000862AA">
              <w:t>Prerequisites</w:t>
            </w:r>
          </w:p>
        </w:tc>
        <w:tc>
          <w:tcPr>
            <w:tcW w:w="3105" w:type="pct"/>
          </w:tcPr>
          <w:p w:rsidR="00DC4BC1" w:rsidRPr="000862AA" w:rsidRDefault="00DC4BC1" w:rsidP="00C81E86">
            <w:pPr>
              <w:pStyle w:val="TableParagraph"/>
              <w:jc w:val="both"/>
            </w:pPr>
            <w:r w:rsidRPr="000862AA">
              <w:t>Documentary evidence in support of GST registration and experience has to be submitted along with part-I (Technical Bid) in one sealed envelope. Providing GST Number &amp; PAN is a must.</w:t>
            </w:r>
          </w:p>
          <w:p w:rsidR="00DC4BC1" w:rsidRPr="000862AA" w:rsidRDefault="00DC4BC1" w:rsidP="00C81E86">
            <w:pPr>
              <w:pStyle w:val="TableParagraph"/>
              <w:jc w:val="both"/>
            </w:pPr>
            <w:r w:rsidRPr="000862AA">
              <w:t>Part-II (Price bid) is to be submitted in a separate sealed envelope.</w:t>
            </w: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10</w:t>
            </w:r>
          </w:p>
        </w:tc>
        <w:tc>
          <w:tcPr>
            <w:tcW w:w="1615" w:type="pct"/>
          </w:tcPr>
          <w:p w:rsidR="00DC4BC1" w:rsidRPr="00255862" w:rsidRDefault="00DC4BC1" w:rsidP="00094CB4">
            <w:pPr>
              <w:pStyle w:val="BodyText"/>
              <w:spacing w:after="0"/>
              <w:jc w:val="both"/>
              <w:rPr>
                <w:rFonts w:ascii="Arial" w:hAnsi="Arial" w:cs="Arial"/>
                <w:sz w:val="22"/>
                <w:szCs w:val="22"/>
              </w:rPr>
            </w:pPr>
            <w:r w:rsidRPr="00255862">
              <w:rPr>
                <w:rFonts w:ascii="Arial" w:hAnsi="Arial" w:cs="Arial"/>
                <w:sz w:val="22"/>
                <w:szCs w:val="22"/>
              </w:rPr>
              <w:t>Guarantee / Warranty</w:t>
            </w:r>
          </w:p>
        </w:tc>
        <w:tc>
          <w:tcPr>
            <w:tcW w:w="3105" w:type="pct"/>
          </w:tcPr>
          <w:p w:rsidR="00DC4BC1" w:rsidRDefault="00DC4BC1" w:rsidP="00094CB4">
            <w:pPr>
              <w:pStyle w:val="BodyText"/>
              <w:spacing w:after="0"/>
              <w:jc w:val="both"/>
              <w:rPr>
                <w:rFonts w:ascii="Arial" w:hAnsi="Arial" w:cs="Arial"/>
                <w:sz w:val="22"/>
                <w:szCs w:val="22"/>
              </w:rPr>
            </w:pPr>
            <w:r w:rsidRPr="00255862">
              <w:rPr>
                <w:rFonts w:ascii="Arial" w:hAnsi="Arial" w:cs="Arial"/>
                <w:sz w:val="22"/>
                <w:szCs w:val="22"/>
              </w:rPr>
              <w:t>Compressor – minimum 5 years &amp; indoor unit minimum 1 year from the date of installation</w:t>
            </w:r>
          </w:p>
          <w:p w:rsidR="00DC4BC1" w:rsidRPr="00255862" w:rsidRDefault="00DC4BC1" w:rsidP="00094CB4">
            <w:pPr>
              <w:pStyle w:val="BodyText"/>
              <w:spacing w:after="0"/>
              <w:jc w:val="both"/>
              <w:rPr>
                <w:rFonts w:ascii="Arial" w:hAnsi="Arial" w:cs="Arial"/>
                <w:sz w:val="22"/>
                <w:szCs w:val="22"/>
              </w:rPr>
            </w:pPr>
          </w:p>
        </w:tc>
      </w:tr>
      <w:tr w:rsidR="00DC4BC1" w:rsidRPr="00255862" w:rsidTr="00933F01">
        <w:tc>
          <w:tcPr>
            <w:tcW w:w="280" w:type="pct"/>
          </w:tcPr>
          <w:p w:rsidR="00DC4BC1" w:rsidRPr="00255862" w:rsidRDefault="00DC4BC1" w:rsidP="00917E1D">
            <w:pPr>
              <w:autoSpaceDE w:val="0"/>
              <w:autoSpaceDN w:val="0"/>
              <w:adjustRightInd w:val="0"/>
              <w:jc w:val="both"/>
              <w:rPr>
                <w:rFonts w:ascii="Arial" w:hAnsi="Arial" w:cs="Arial"/>
                <w:color w:val="000000"/>
                <w:lang w:bidi="hi-IN"/>
              </w:rPr>
            </w:pPr>
            <w:r>
              <w:rPr>
                <w:rFonts w:ascii="Arial" w:hAnsi="Arial" w:cs="Arial"/>
                <w:color w:val="000000"/>
                <w:lang w:bidi="hi-IN"/>
              </w:rPr>
              <w:t>11</w:t>
            </w:r>
          </w:p>
        </w:tc>
        <w:tc>
          <w:tcPr>
            <w:tcW w:w="1615" w:type="pct"/>
          </w:tcPr>
          <w:p w:rsidR="00DC4BC1" w:rsidRPr="00255862" w:rsidRDefault="00C15A11" w:rsidP="00094CB4">
            <w:pPr>
              <w:autoSpaceDE w:val="0"/>
              <w:autoSpaceDN w:val="0"/>
              <w:adjustRightInd w:val="0"/>
              <w:jc w:val="both"/>
              <w:rPr>
                <w:rFonts w:ascii="Arial" w:hAnsi="Arial" w:cs="Arial"/>
                <w:color w:val="000000"/>
                <w:lang w:bidi="hi-IN"/>
              </w:rPr>
            </w:pPr>
            <w:r>
              <w:rPr>
                <w:rFonts w:ascii="Arial" w:hAnsi="Arial" w:cs="Arial"/>
                <w:color w:val="000000"/>
                <w:lang w:bidi="hi-IN"/>
              </w:rPr>
              <w:t>Tender Cost</w:t>
            </w:r>
          </w:p>
        </w:tc>
        <w:tc>
          <w:tcPr>
            <w:tcW w:w="3105" w:type="pct"/>
          </w:tcPr>
          <w:p w:rsidR="00DC4BC1" w:rsidRPr="00255862" w:rsidRDefault="00DC4BC1" w:rsidP="00C15A11">
            <w:pPr>
              <w:autoSpaceDE w:val="0"/>
              <w:autoSpaceDN w:val="0"/>
              <w:adjustRightInd w:val="0"/>
              <w:jc w:val="both"/>
              <w:rPr>
                <w:rFonts w:ascii="Arial" w:hAnsi="Arial" w:cs="Arial"/>
                <w:color w:val="000000"/>
                <w:lang w:bidi="hi-IN"/>
              </w:rPr>
            </w:pPr>
            <w:r w:rsidRPr="00255862">
              <w:rPr>
                <w:rFonts w:ascii="Arial" w:hAnsi="Arial" w:cs="Arial"/>
                <w:color w:val="000000"/>
                <w:lang w:bidi="hi-IN"/>
              </w:rPr>
              <w:t>Rs.</w:t>
            </w:r>
            <w:r w:rsidR="00C15A11">
              <w:rPr>
                <w:rFonts w:ascii="Arial" w:hAnsi="Arial" w:cs="Arial"/>
                <w:color w:val="000000"/>
                <w:lang w:bidi="hi-IN"/>
              </w:rPr>
              <w:t>5</w:t>
            </w:r>
            <w:r w:rsidRPr="00255862">
              <w:rPr>
                <w:rFonts w:ascii="Arial" w:hAnsi="Arial" w:cs="Arial"/>
                <w:color w:val="000000"/>
                <w:lang w:bidi="hi-IN"/>
              </w:rPr>
              <w:t xml:space="preserve">00/- in the form of DD/IOI in favour of Indian Bank payable at </w:t>
            </w:r>
            <w:r>
              <w:rPr>
                <w:rFonts w:ascii="Arial" w:hAnsi="Arial" w:cs="Arial"/>
                <w:color w:val="000000"/>
                <w:lang w:bidi="hi-IN"/>
              </w:rPr>
              <w:t>Sitapur</w:t>
            </w:r>
            <w:r w:rsidRPr="00255862">
              <w:rPr>
                <w:rFonts w:ascii="Arial" w:hAnsi="Arial" w:cs="Arial"/>
                <w:color w:val="000000"/>
                <w:lang w:bidi="hi-IN"/>
              </w:rPr>
              <w:t>.</w:t>
            </w:r>
          </w:p>
        </w:tc>
      </w:tr>
      <w:tr w:rsidR="00DC4BC1" w:rsidRPr="00255862" w:rsidTr="00933F01">
        <w:tc>
          <w:tcPr>
            <w:tcW w:w="280" w:type="pct"/>
          </w:tcPr>
          <w:p w:rsidR="00DC4BC1" w:rsidRPr="00255862" w:rsidRDefault="00DC4BC1" w:rsidP="00F7455C">
            <w:pPr>
              <w:autoSpaceDE w:val="0"/>
              <w:autoSpaceDN w:val="0"/>
              <w:adjustRightInd w:val="0"/>
              <w:jc w:val="both"/>
              <w:rPr>
                <w:rFonts w:ascii="Arial" w:hAnsi="Arial" w:cs="Arial"/>
                <w:color w:val="000000"/>
                <w:lang w:bidi="hi-IN"/>
              </w:rPr>
            </w:pPr>
          </w:p>
        </w:tc>
        <w:tc>
          <w:tcPr>
            <w:tcW w:w="1615" w:type="pct"/>
          </w:tcPr>
          <w:p w:rsidR="00DC4BC1" w:rsidRPr="00255862" w:rsidRDefault="00DC4BC1" w:rsidP="00094CB4">
            <w:pPr>
              <w:autoSpaceDE w:val="0"/>
              <w:autoSpaceDN w:val="0"/>
              <w:adjustRightInd w:val="0"/>
              <w:jc w:val="both"/>
              <w:rPr>
                <w:rFonts w:ascii="Arial" w:hAnsi="Arial" w:cs="Arial"/>
                <w:color w:val="000000"/>
                <w:lang w:bidi="hi-IN"/>
              </w:rPr>
            </w:pPr>
            <w:r w:rsidRPr="00255862">
              <w:rPr>
                <w:rFonts w:ascii="Arial" w:hAnsi="Arial" w:cs="Arial"/>
                <w:color w:val="000000"/>
                <w:lang w:bidi="hi-IN"/>
              </w:rPr>
              <w:t>Payment Terms</w:t>
            </w:r>
          </w:p>
        </w:tc>
        <w:tc>
          <w:tcPr>
            <w:tcW w:w="3105" w:type="pct"/>
          </w:tcPr>
          <w:p w:rsidR="00DC4BC1" w:rsidRPr="00255862" w:rsidRDefault="00DC4BC1" w:rsidP="00BC39A2">
            <w:pPr>
              <w:autoSpaceDE w:val="0"/>
              <w:autoSpaceDN w:val="0"/>
              <w:adjustRightInd w:val="0"/>
              <w:jc w:val="both"/>
              <w:rPr>
                <w:rFonts w:ascii="Arial" w:hAnsi="Arial" w:cs="Arial"/>
                <w:lang w:bidi="hi-IN"/>
              </w:rPr>
            </w:pPr>
            <w:r w:rsidRPr="00255862">
              <w:rPr>
                <w:rFonts w:ascii="Arial" w:hAnsi="Arial" w:cs="Arial"/>
              </w:rPr>
              <w:t>Payment will be made only after the successful completion of the said work i.e. after satisfactory supply, installation &amp; testing of AC Machines and submission of bills to the Office.</w:t>
            </w:r>
            <w:r w:rsidRPr="00255862">
              <w:rPr>
                <w:rFonts w:ascii="Arial" w:hAnsi="Arial" w:cs="Arial"/>
                <w:lang w:bidi="hi-IN"/>
              </w:rPr>
              <w:t xml:space="preserve"> </w:t>
            </w:r>
          </w:p>
        </w:tc>
      </w:tr>
    </w:tbl>
    <w:p w:rsidR="009763DD" w:rsidRPr="00255862" w:rsidRDefault="009763DD" w:rsidP="009763DD">
      <w:pPr>
        <w:autoSpaceDE w:val="0"/>
        <w:autoSpaceDN w:val="0"/>
        <w:adjustRightInd w:val="0"/>
        <w:spacing w:after="0" w:line="240" w:lineRule="auto"/>
        <w:jc w:val="both"/>
        <w:rPr>
          <w:rFonts w:ascii="Arial" w:hAnsi="Arial" w:cs="Arial"/>
          <w:lang w:bidi="hi-IN"/>
        </w:rPr>
      </w:pPr>
    </w:p>
    <w:p w:rsidR="00D317BF" w:rsidRPr="00255862" w:rsidRDefault="009763DD"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The Bank will not be bound to accept the lowest tender and reserve</w:t>
      </w:r>
      <w:r w:rsidR="00E87351" w:rsidRPr="00255862">
        <w:rPr>
          <w:rFonts w:ascii="Arial" w:hAnsi="Arial" w:cs="Arial"/>
          <w:lang w:bidi="hi-IN"/>
        </w:rPr>
        <w:t>s</w:t>
      </w:r>
      <w:r w:rsidRPr="00255862">
        <w:rPr>
          <w:rFonts w:ascii="Arial" w:hAnsi="Arial" w:cs="Arial"/>
          <w:lang w:bidi="hi-IN"/>
        </w:rPr>
        <w:t xml:space="preserve"> the right to accept or reject any or all the tender without assigning any reason whatsoever. Late/delayed tender shall not be accepted after due date and time of submission of tender.</w:t>
      </w:r>
    </w:p>
    <w:p w:rsidR="000B0F33" w:rsidRPr="00255862" w:rsidRDefault="009763DD"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p>
    <w:p w:rsidR="000B0F33" w:rsidRDefault="000B0F33" w:rsidP="009763DD">
      <w:pPr>
        <w:autoSpaceDE w:val="0"/>
        <w:autoSpaceDN w:val="0"/>
        <w:adjustRightInd w:val="0"/>
        <w:spacing w:after="0" w:line="240" w:lineRule="auto"/>
        <w:jc w:val="both"/>
        <w:rPr>
          <w:rFonts w:ascii="Arial" w:hAnsi="Arial" w:cs="Arial"/>
          <w:lang w:bidi="hi-IN"/>
        </w:rPr>
      </w:pPr>
    </w:p>
    <w:p w:rsidR="00255862" w:rsidRDefault="00255862" w:rsidP="009763DD">
      <w:pPr>
        <w:autoSpaceDE w:val="0"/>
        <w:autoSpaceDN w:val="0"/>
        <w:adjustRightInd w:val="0"/>
        <w:spacing w:after="0" w:line="240" w:lineRule="auto"/>
        <w:jc w:val="both"/>
        <w:rPr>
          <w:rFonts w:ascii="Arial" w:hAnsi="Arial" w:cs="Arial"/>
          <w:lang w:bidi="hi-IN"/>
        </w:rPr>
      </w:pPr>
    </w:p>
    <w:p w:rsidR="00255862" w:rsidRPr="00255862" w:rsidRDefault="00255862" w:rsidP="009763DD">
      <w:pPr>
        <w:autoSpaceDE w:val="0"/>
        <w:autoSpaceDN w:val="0"/>
        <w:adjustRightInd w:val="0"/>
        <w:spacing w:after="0" w:line="240" w:lineRule="auto"/>
        <w:jc w:val="both"/>
        <w:rPr>
          <w:rFonts w:ascii="Arial" w:hAnsi="Arial" w:cs="Arial"/>
          <w:lang w:bidi="hi-IN"/>
        </w:rPr>
      </w:pPr>
    </w:p>
    <w:p w:rsidR="009763DD" w:rsidRPr="00255862" w:rsidRDefault="009763DD" w:rsidP="000B0F33">
      <w:pPr>
        <w:autoSpaceDE w:val="0"/>
        <w:autoSpaceDN w:val="0"/>
        <w:adjustRightInd w:val="0"/>
        <w:spacing w:after="0" w:line="240" w:lineRule="auto"/>
        <w:ind w:left="5760" w:firstLine="720"/>
        <w:jc w:val="both"/>
        <w:rPr>
          <w:rFonts w:ascii="Arial" w:hAnsi="Arial" w:cs="Arial"/>
          <w:lang w:bidi="hi-IN"/>
        </w:rPr>
      </w:pPr>
      <w:r w:rsidRPr="00255862">
        <w:rPr>
          <w:rFonts w:ascii="Arial" w:hAnsi="Arial" w:cs="Arial"/>
          <w:lang w:bidi="hi-IN"/>
        </w:rPr>
        <w:t>(</w:t>
      </w:r>
      <w:r w:rsidR="00255862">
        <w:rPr>
          <w:rFonts w:ascii="Arial" w:hAnsi="Arial" w:cs="Arial"/>
          <w:lang w:bidi="hi-IN"/>
        </w:rPr>
        <w:t>Assistant</w:t>
      </w:r>
      <w:r w:rsidRPr="00255862">
        <w:rPr>
          <w:rFonts w:ascii="Arial" w:hAnsi="Arial" w:cs="Arial"/>
          <w:lang w:bidi="hi-IN"/>
        </w:rPr>
        <w:t xml:space="preserve"> General Manager)</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E87351" w:rsidRPr="00255862" w:rsidRDefault="00E87351" w:rsidP="009763DD">
      <w:pPr>
        <w:autoSpaceDE w:val="0"/>
        <w:autoSpaceDN w:val="0"/>
        <w:adjustRightInd w:val="0"/>
        <w:spacing w:after="0" w:line="240" w:lineRule="auto"/>
        <w:jc w:val="both"/>
        <w:rPr>
          <w:rFonts w:ascii="Arial" w:hAnsi="Arial" w:cs="Arial"/>
          <w:u w:val="single"/>
          <w:lang w:bidi="hi-IN"/>
        </w:rPr>
      </w:pPr>
    </w:p>
    <w:p w:rsidR="00BC39A2" w:rsidRPr="00255862" w:rsidRDefault="00BC39A2" w:rsidP="009763DD">
      <w:pPr>
        <w:autoSpaceDE w:val="0"/>
        <w:autoSpaceDN w:val="0"/>
        <w:adjustRightInd w:val="0"/>
        <w:spacing w:after="0" w:line="240" w:lineRule="auto"/>
        <w:jc w:val="both"/>
        <w:rPr>
          <w:rFonts w:ascii="Arial" w:hAnsi="Arial" w:cs="Arial"/>
          <w:u w:val="single"/>
          <w:lang w:bidi="hi-IN"/>
        </w:rPr>
      </w:pPr>
    </w:p>
    <w:p w:rsidR="00BC39A2" w:rsidRPr="00255862" w:rsidRDefault="00BC39A2" w:rsidP="009763DD">
      <w:pPr>
        <w:autoSpaceDE w:val="0"/>
        <w:autoSpaceDN w:val="0"/>
        <w:adjustRightInd w:val="0"/>
        <w:spacing w:after="0" w:line="240" w:lineRule="auto"/>
        <w:jc w:val="both"/>
        <w:rPr>
          <w:rFonts w:ascii="Arial" w:hAnsi="Arial" w:cs="Arial"/>
          <w:u w:val="single"/>
          <w:lang w:bidi="hi-IN"/>
        </w:rPr>
      </w:pPr>
    </w:p>
    <w:p w:rsidR="00E87351" w:rsidRPr="00255862" w:rsidRDefault="00E87351" w:rsidP="009763DD">
      <w:pPr>
        <w:autoSpaceDE w:val="0"/>
        <w:autoSpaceDN w:val="0"/>
        <w:adjustRightInd w:val="0"/>
        <w:spacing w:after="0" w:line="240" w:lineRule="auto"/>
        <w:jc w:val="both"/>
        <w:rPr>
          <w:rFonts w:ascii="Arial" w:hAnsi="Arial" w:cs="Arial"/>
          <w:u w:val="single"/>
          <w:lang w:bidi="hi-IN"/>
        </w:rPr>
      </w:pPr>
    </w:p>
    <w:p w:rsidR="00E87351" w:rsidRPr="00255862" w:rsidRDefault="00E87351" w:rsidP="009763DD">
      <w:pPr>
        <w:autoSpaceDE w:val="0"/>
        <w:autoSpaceDN w:val="0"/>
        <w:adjustRightInd w:val="0"/>
        <w:spacing w:after="0" w:line="240" w:lineRule="auto"/>
        <w:jc w:val="both"/>
        <w:rPr>
          <w:rFonts w:ascii="Arial" w:hAnsi="Arial" w:cs="Arial"/>
          <w:u w:val="single"/>
          <w:lang w:bidi="hi-IN"/>
        </w:rPr>
      </w:pPr>
    </w:p>
    <w:p w:rsidR="00C07BAF" w:rsidRPr="00255862" w:rsidRDefault="00C07BAF" w:rsidP="009763DD">
      <w:pPr>
        <w:autoSpaceDE w:val="0"/>
        <w:autoSpaceDN w:val="0"/>
        <w:adjustRightInd w:val="0"/>
        <w:spacing w:after="0" w:line="240" w:lineRule="auto"/>
        <w:jc w:val="both"/>
        <w:rPr>
          <w:rFonts w:ascii="Arial" w:hAnsi="Arial" w:cs="Arial"/>
          <w:u w:val="single"/>
          <w:lang w:bidi="hi-IN"/>
        </w:rPr>
      </w:pPr>
      <w:r w:rsidRPr="00255862">
        <w:rPr>
          <w:rFonts w:ascii="Arial" w:hAnsi="Arial" w:cs="Arial"/>
          <w:u w:val="single"/>
          <w:lang w:bidi="hi-IN"/>
        </w:rPr>
        <w:t>C</w:t>
      </w:r>
      <w:r w:rsidR="00C23CFC" w:rsidRPr="00255862">
        <w:rPr>
          <w:rFonts w:ascii="Arial" w:hAnsi="Arial" w:cs="Arial"/>
          <w:u w:val="single"/>
          <w:lang w:bidi="hi-IN"/>
        </w:rPr>
        <w:t xml:space="preserve"> </w:t>
      </w:r>
      <w:r w:rsidRPr="00255862">
        <w:rPr>
          <w:rFonts w:ascii="Arial" w:hAnsi="Arial" w:cs="Arial"/>
          <w:u w:val="single"/>
          <w:lang w:bidi="hi-IN"/>
        </w:rPr>
        <w:t>L</w:t>
      </w:r>
      <w:r w:rsidR="00C23CFC" w:rsidRPr="00255862">
        <w:rPr>
          <w:rFonts w:ascii="Arial" w:hAnsi="Arial" w:cs="Arial"/>
          <w:u w:val="single"/>
          <w:lang w:bidi="hi-IN"/>
        </w:rPr>
        <w:t xml:space="preserve"> </w:t>
      </w:r>
      <w:r w:rsidRPr="00255862">
        <w:rPr>
          <w:rFonts w:ascii="Arial" w:hAnsi="Arial" w:cs="Arial"/>
          <w:u w:val="single"/>
          <w:lang w:bidi="hi-IN"/>
        </w:rPr>
        <w:t>I</w:t>
      </w:r>
      <w:r w:rsidR="00C23CFC" w:rsidRPr="00255862">
        <w:rPr>
          <w:rFonts w:ascii="Arial" w:hAnsi="Arial" w:cs="Arial"/>
          <w:u w:val="single"/>
          <w:lang w:bidi="hi-IN"/>
        </w:rPr>
        <w:t xml:space="preserve"> </w:t>
      </w:r>
      <w:r w:rsidRPr="00255862">
        <w:rPr>
          <w:rFonts w:ascii="Arial" w:hAnsi="Arial" w:cs="Arial"/>
          <w:u w:val="single"/>
          <w:lang w:bidi="hi-IN"/>
        </w:rPr>
        <w:t>E</w:t>
      </w:r>
      <w:r w:rsidR="00C23CFC" w:rsidRPr="00255862">
        <w:rPr>
          <w:rFonts w:ascii="Arial" w:hAnsi="Arial" w:cs="Arial"/>
          <w:u w:val="single"/>
          <w:lang w:bidi="hi-IN"/>
        </w:rPr>
        <w:t xml:space="preserve"> </w:t>
      </w:r>
      <w:r w:rsidRPr="00255862">
        <w:rPr>
          <w:rFonts w:ascii="Arial" w:hAnsi="Arial" w:cs="Arial"/>
          <w:u w:val="single"/>
          <w:lang w:bidi="hi-IN"/>
        </w:rPr>
        <w:t>N</w:t>
      </w:r>
      <w:r w:rsidR="00C23CFC" w:rsidRPr="00255862">
        <w:rPr>
          <w:rFonts w:ascii="Arial" w:hAnsi="Arial" w:cs="Arial"/>
          <w:u w:val="single"/>
          <w:lang w:bidi="hi-IN"/>
        </w:rPr>
        <w:t xml:space="preserve"> </w:t>
      </w:r>
      <w:r w:rsidRPr="00255862">
        <w:rPr>
          <w:rFonts w:ascii="Arial" w:hAnsi="Arial" w:cs="Arial"/>
          <w:u w:val="single"/>
          <w:lang w:bidi="hi-IN"/>
        </w:rPr>
        <w:t>T</w:t>
      </w:r>
    </w:p>
    <w:p w:rsidR="00C07BAF" w:rsidRPr="00255862" w:rsidRDefault="00C07BAF" w:rsidP="009763DD">
      <w:pPr>
        <w:autoSpaceDE w:val="0"/>
        <w:autoSpaceDN w:val="0"/>
        <w:adjustRightInd w:val="0"/>
        <w:spacing w:after="0" w:line="240" w:lineRule="auto"/>
        <w:jc w:val="both"/>
        <w:rPr>
          <w:rFonts w:ascii="Arial" w:hAnsi="Arial" w:cs="Arial"/>
          <w:u w:val="single"/>
          <w:lang w:bidi="hi-IN"/>
        </w:rPr>
      </w:pPr>
    </w:p>
    <w:p w:rsidR="00C07BAF" w:rsidRPr="00255862" w:rsidRDefault="00293A4F" w:rsidP="009763DD">
      <w:pPr>
        <w:autoSpaceDE w:val="0"/>
        <w:autoSpaceDN w:val="0"/>
        <w:adjustRightInd w:val="0"/>
        <w:spacing w:after="0" w:line="240" w:lineRule="auto"/>
        <w:jc w:val="both"/>
        <w:rPr>
          <w:rFonts w:ascii="Arial" w:hAnsi="Arial" w:cs="Arial"/>
          <w:u w:val="single"/>
          <w:lang w:bidi="hi-IN"/>
        </w:rPr>
      </w:pPr>
      <w:r w:rsidRPr="00255862">
        <w:rPr>
          <w:rFonts w:ascii="Arial" w:hAnsi="Arial" w:cs="Arial"/>
          <w:u w:val="single"/>
          <w:lang w:bidi="hi-IN"/>
        </w:rPr>
        <w:t>INDIAN BANK</w:t>
      </w:r>
      <w:r w:rsidR="00BC39A2" w:rsidRPr="00255862">
        <w:rPr>
          <w:rFonts w:ascii="Arial" w:hAnsi="Arial" w:cs="Arial"/>
          <w:u w:val="single"/>
          <w:lang w:bidi="hi-IN"/>
        </w:rPr>
        <w:t xml:space="preserve"> </w:t>
      </w:r>
      <w:r w:rsidR="00C07BAF" w:rsidRPr="00255862">
        <w:rPr>
          <w:rFonts w:ascii="Arial" w:hAnsi="Arial" w:cs="Arial"/>
          <w:u w:val="single"/>
          <w:lang w:bidi="hi-IN"/>
        </w:rPr>
        <w:t xml:space="preserve"> </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Default="00C07BA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 xml:space="preserve">ZONAL OFFICE, </w:t>
      </w:r>
      <w:r w:rsidR="00D01810">
        <w:rPr>
          <w:rFonts w:ascii="Arial" w:hAnsi="Arial" w:cs="Arial"/>
          <w:lang w:bidi="hi-IN"/>
        </w:rPr>
        <w:t>SITAPUR</w:t>
      </w:r>
      <w:r w:rsidRPr="00255862">
        <w:rPr>
          <w:rFonts w:ascii="Arial" w:hAnsi="Arial" w:cs="Arial"/>
          <w:lang w:bidi="hi-IN"/>
        </w:rPr>
        <w:t xml:space="preserve">  -  PREMISES DEPARTMENT</w:t>
      </w:r>
    </w:p>
    <w:p w:rsidR="00D01810" w:rsidRPr="00255862" w:rsidRDefault="00D01810" w:rsidP="009763DD">
      <w:pPr>
        <w:autoSpaceDE w:val="0"/>
        <w:autoSpaceDN w:val="0"/>
        <w:adjustRightInd w:val="0"/>
        <w:spacing w:after="0" w:line="240" w:lineRule="auto"/>
        <w:jc w:val="both"/>
        <w:rPr>
          <w:rFonts w:ascii="Arial" w:hAnsi="Arial" w:cs="Arial"/>
          <w:lang w:bidi="hi-IN"/>
        </w:rPr>
      </w:pPr>
      <w:r>
        <w:rPr>
          <w:rFonts w:ascii="Arial" w:hAnsi="Arial" w:cs="Arial"/>
          <w:lang w:bidi="hi-IN"/>
        </w:rPr>
        <w:t>CIVIL LINES, SITAPUR</w:t>
      </w:r>
    </w:p>
    <w:p w:rsidR="00C07BAF" w:rsidRPr="00255862" w:rsidRDefault="00293A4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Uttar Pradesh - 2</w:t>
      </w:r>
      <w:r w:rsidR="00D01810">
        <w:rPr>
          <w:rFonts w:ascii="Arial" w:hAnsi="Arial" w:cs="Arial"/>
          <w:lang w:bidi="hi-IN"/>
        </w:rPr>
        <w:t>6</w:t>
      </w:r>
      <w:r w:rsidRPr="00255862">
        <w:rPr>
          <w:rFonts w:ascii="Arial" w:hAnsi="Arial" w:cs="Arial"/>
          <w:lang w:bidi="hi-IN"/>
        </w:rPr>
        <w:t>1001</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C07BAF">
      <w:pPr>
        <w:autoSpaceDE w:val="0"/>
        <w:autoSpaceDN w:val="0"/>
        <w:adjustRightInd w:val="0"/>
        <w:spacing w:after="0" w:line="240" w:lineRule="auto"/>
        <w:jc w:val="center"/>
        <w:rPr>
          <w:rFonts w:ascii="Arial" w:hAnsi="Arial" w:cs="Arial"/>
          <w:b/>
          <w:bCs/>
          <w:u w:val="single"/>
          <w:lang w:bidi="hi-IN"/>
        </w:rPr>
      </w:pPr>
      <w:r w:rsidRPr="00255862">
        <w:rPr>
          <w:rFonts w:ascii="Arial" w:hAnsi="Arial" w:cs="Arial"/>
          <w:b/>
          <w:bCs/>
          <w:u w:val="single"/>
          <w:lang w:bidi="hi-IN"/>
        </w:rPr>
        <w:t>WORK / PROJECT</w:t>
      </w:r>
    </w:p>
    <w:p w:rsidR="00C07BAF" w:rsidRPr="00255862" w:rsidRDefault="00C07BAF" w:rsidP="00C07BAF">
      <w:pPr>
        <w:autoSpaceDE w:val="0"/>
        <w:autoSpaceDN w:val="0"/>
        <w:adjustRightInd w:val="0"/>
        <w:spacing w:after="0" w:line="240" w:lineRule="auto"/>
        <w:jc w:val="center"/>
        <w:rPr>
          <w:rFonts w:ascii="Arial" w:hAnsi="Arial" w:cs="Arial"/>
          <w:b/>
          <w:bCs/>
          <w:u w:val="single"/>
          <w:lang w:bidi="hi-IN"/>
        </w:rPr>
      </w:pPr>
    </w:p>
    <w:p w:rsidR="00DC4BC1" w:rsidRPr="00255862" w:rsidRDefault="00DC4BC1" w:rsidP="00DC4BC1">
      <w:pPr>
        <w:pStyle w:val="Heading3"/>
        <w:jc w:val="center"/>
        <w:rPr>
          <w:rFonts w:ascii="Arial" w:hAnsi="Arial" w:cs="Arial"/>
          <w:sz w:val="22"/>
          <w:szCs w:val="22"/>
        </w:rPr>
      </w:pPr>
      <w:r>
        <w:rPr>
          <w:rFonts w:ascii="Arial" w:hAnsi="Arial" w:cs="Arial"/>
          <w:sz w:val="22"/>
          <w:szCs w:val="22"/>
          <w:lang w:bidi="hi-IN"/>
        </w:rPr>
        <w:t xml:space="preserve">Empanelment for </w:t>
      </w:r>
      <w:r w:rsidRPr="00255862">
        <w:rPr>
          <w:rFonts w:ascii="Arial" w:hAnsi="Arial" w:cs="Arial"/>
          <w:sz w:val="22"/>
          <w:szCs w:val="22"/>
        </w:rPr>
        <w:t xml:space="preserve">Supply &amp; installation of split type Air Conditioners </w:t>
      </w:r>
    </w:p>
    <w:p w:rsidR="00DC4BC1" w:rsidRPr="00255862" w:rsidRDefault="00DC4BC1" w:rsidP="00DC4BC1">
      <w:pPr>
        <w:pStyle w:val="Heading3"/>
        <w:jc w:val="center"/>
        <w:rPr>
          <w:rFonts w:ascii="Arial" w:hAnsi="Arial" w:cs="Arial"/>
          <w:sz w:val="22"/>
          <w:szCs w:val="22"/>
        </w:rPr>
      </w:pPr>
      <w:r>
        <w:rPr>
          <w:rFonts w:ascii="Arial" w:hAnsi="Arial" w:cs="Arial"/>
          <w:sz w:val="22"/>
          <w:szCs w:val="22"/>
        </w:rPr>
        <w:t>At Branches &amp; Offices</w:t>
      </w:r>
      <w:r w:rsidRPr="00255862">
        <w:rPr>
          <w:rFonts w:ascii="Arial" w:hAnsi="Arial" w:cs="Arial"/>
          <w:sz w:val="22"/>
          <w:szCs w:val="22"/>
        </w:rPr>
        <w:t xml:space="preserve"> under ZO </w:t>
      </w:r>
      <w:r>
        <w:rPr>
          <w:rFonts w:ascii="Arial" w:hAnsi="Arial" w:cs="Arial"/>
          <w:sz w:val="22"/>
          <w:szCs w:val="22"/>
        </w:rPr>
        <w:t>Sitapur</w:t>
      </w:r>
    </w:p>
    <w:p w:rsidR="00D01810" w:rsidRPr="00255862" w:rsidRDefault="00D01810" w:rsidP="00D01810">
      <w:pPr>
        <w:pStyle w:val="Heading3"/>
        <w:jc w:val="center"/>
        <w:rPr>
          <w:rFonts w:ascii="Arial" w:hAnsi="Arial" w:cs="Arial"/>
          <w:sz w:val="22"/>
          <w:szCs w:val="22"/>
        </w:rPr>
      </w:pPr>
    </w:p>
    <w:p w:rsidR="00F7455C" w:rsidRPr="00255862" w:rsidRDefault="00F7455C" w:rsidP="009763DD">
      <w:pPr>
        <w:autoSpaceDE w:val="0"/>
        <w:autoSpaceDN w:val="0"/>
        <w:adjustRightInd w:val="0"/>
        <w:spacing w:after="0" w:line="240" w:lineRule="auto"/>
        <w:jc w:val="both"/>
        <w:rPr>
          <w:rFonts w:ascii="Arial" w:hAnsi="Arial" w:cs="Arial"/>
          <w:lang w:bidi="hi-IN"/>
        </w:rPr>
      </w:pPr>
    </w:p>
    <w:p w:rsidR="00F7455C" w:rsidRPr="00255862" w:rsidRDefault="00F7455C"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Tender Issued to:</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M/S</w:t>
      </w:r>
      <w:r w:rsidR="00C23CFC" w:rsidRPr="00255862">
        <w:rPr>
          <w:rFonts w:ascii="Arial" w:hAnsi="Arial" w:cs="Arial"/>
          <w:lang w:bidi="hi-IN"/>
        </w:rPr>
        <w:t xml:space="preserve">      </w:t>
      </w:r>
      <w:r w:rsidRPr="00255862">
        <w:rPr>
          <w:rFonts w:ascii="Arial" w:hAnsi="Arial" w:cs="Arial"/>
          <w:lang w:bidi="hi-IN"/>
        </w:rPr>
        <w:t xml:space="preserve"> </w:t>
      </w:r>
      <w:r w:rsidR="00C23CFC" w:rsidRPr="00255862">
        <w:rPr>
          <w:rFonts w:ascii="Arial" w:hAnsi="Arial" w:cs="Arial"/>
          <w:lang w:bidi="hi-IN"/>
        </w:rPr>
        <w:t xml:space="preserve"> </w:t>
      </w:r>
      <w:r w:rsidRPr="00255862">
        <w:rPr>
          <w:rFonts w:ascii="Arial" w:hAnsi="Arial" w:cs="Arial"/>
          <w:lang w:bidi="hi-IN"/>
        </w:rPr>
        <w:t>_____________________________</w:t>
      </w:r>
      <w:r w:rsidR="00C23CFC" w:rsidRPr="00255862">
        <w:rPr>
          <w:rFonts w:ascii="Arial" w:hAnsi="Arial" w:cs="Arial"/>
          <w:lang w:bidi="hi-IN"/>
        </w:rPr>
        <w:t>____________________</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Address</w:t>
      </w:r>
      <w:r w:rsidR="00C23CFC" w:rsidRPr="00255862">
        <w:rPr>
          <w:rFonts w:ascii="Arial" w:hAnsi="Arial" w:cs="Arial"/>
          <w:lang w:bidi="hi-IN"/>
        </w:rPr>
        <w:t xml:space="preserve"> </w:t>
      </w:r>
      <w:r w:rsidRPr="00255862">
        <w:rPr>
          <w:rFonts w:ascii="Arial" w:hAnsi="Arial" w:cs="Arial"/>
          <w:lang w:bidi="hi-IN"/>
        </w:rPr>
        <w:t>_________________________________________________</w:t>
      </w:r>
    </w:p>
    <w:p w:rsidR="00C07BAF" w:rsidRPr="00255862" w:rsidRDefault="00C07BAF" w:rsidP="009763DD">
      <w:pPr>
        <w:autoSpaceDE w:val="0"/>
        <w:autoSpaceDN w:val="0"/>
        <w:adjustRightInd w:val="0"/>
        <w:spacing w:after="0" w:line="240" w:lineRule="auto"/>
        <w:jc w:val="both"/>
        <w:rPr>
          <w:rFonts w:ascii="Arial" w:hAnsi="Arial" w:cs="Arial"/>
          <w:lang w:bidi="hi-IN"/>
        </w:rPr>
      </w:pPr>
    </w:p>
    <w:p w:rsidR="00C07BAF" w:rsidRPr="00255862" w:rsidRDefault="00C07BAF"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 xml:space="preserve">             __________________________________________________</w:t>
      </w: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Contact No: __________________</w:t>
      </w: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Tender Issued on:_____________</w:t>
      </w: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r w:rsidRPr="00255862">
        <w:rPr>
          <w:rFonts w:ascii="Arial" w:hAnsi="Arial" w:cs="Arial"/>
          <w:lang w:bidi="hi-IN"/>
        </w:rPr>
        <w:t>Last Date of Submission:</w:t>
      </w:r>
      <w:r w:rsidRPr="00255862">
        <w:rPr>
          <w:rFonts w:ascii="Arial" w:hAnsi="Arial" w:cs="Arial"/>
          <w:lang w:bidi="hi-IN"/>
        </w:rPr>
        <w:tab/>
      </w:r>
      <w:r w:rsidR="00F44F73" w:rsidRPr="00255862">
        <w:rPr>
          <w:rFonts w:ascii="Arial" w:hAnsi="Arial" w:cs="Arial"/>
          <w:b/>
          <w:bCs/>
          <w:u w:val="single"/>
          <w:lang w:bidi="hi-IN"/>
        </w:rPr>
        <w:t>______________</w:t>
      </w: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p>
    <w:p w:rsidR="00C23CFC" w:rsidRPr="00255862" w:rsidRDefault="00C23CFC" w:rsidP="009763DD">
      <w:pPr>
        <w:autoSpaceDE w:val="0"/>
        <w:autoSpaceDN w:val="0"/>
        <w:adjustRightInd w:val="0"/>
        <w:spacing w:after="0" w:line="240" w:lineRule="auto"/>
        <w:jc w:val="both"/>
        <w:rPr>
          <w:rFonts w:ascii="Arial" w:hAnsi="Arial" w:cs="Arial"/>
          <w:b/>
          <w:bCs/>
          <w:u w:val="single"/>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r w:rsidRPr="00255862">
        <w:rPr>
          <w:rFonts w:ascii="Arial" w:hAnsi="Arial" w:cs="Arial"/>
          <w:b/>
          <w:bCs/>
          <w:u w:val="single"/>
          <w:lang w:bidi="hi-IN"/>
        </w:rPr>
        <w:t>Signature of the Contractor</w:t>
      </w:r>
      <w:r w:rsidRPr="00255862">
        <w:rPr>
          <w:rFonts w:ascii="Arial" w:hAnsi="Arial" w:cs="Arial"/>
          <w:b/>
          <w:bCs/>
          <w:lang w:bidi="hi-IN"/>
        </w:rPr>
        <w:tab/>
      </w:r>
      <w:r w:rsidRPr="00255862">
        <w:rPr>
          <w:rFonts w:ascii="Arial" w:hAnsi="Arial" w:cs="Arial"/>
          <w:b/>
          <w:bCs/>
          <w:lang w:bidi="hi-IN"/>
        </w:rPr>
        <w:tab/>
      </w:r>
      <w:r w:rsidRPr="00255862">
        <w:rPr>
          <w:rFonts w:ascii="Arial" w:hAnsi="Arial" w:cs="Arial"/>
          <w:b/>
          <w:bCs/>
          <w:u w:val="single"/>
          <w:lang w:bidi="hi-IN"/>
        </w:rPr>
        <w:t xml:space="preserve">Seal </w:t>
      </w: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C23CFC" w:rsidRPr="00255862" w:rsidRDefault="00C23CFC" w:rsidP="009763DD">
      <w:pPr>
        <w:autoSpaceDE w:val="0"/>
        <w:autoSpaceDN w:val="0"/>
        <w:adjustRightInd w:val="0"/>
        <w:spacing w:after="0" w:line="240" w:lineRule="auto"/>
        <w:jc w:val="both"/>
        <w:rPr>
          <w:rFonts w:ascii="Arial" w:hAnsi="Arial" w:cs="Arial"/>
          <w:lang w:bidi="hi-IN"/>
        </w:rPr>
      </w:pPr>
    </w:p>
    <w:p w:rsidR="00BC39A2" w:rsidRPr="00255862" w:rsidRDefault="00BC39A2" w:rsidP="009763DD">
      <w:pPr>
        <w:autoSpaceDE w:val="0"/>
        <w:autoSpaceDN w:val="0"/>
        <w:adjustRightInd w:val="0"/>
        <w:spacing w:after="0" w:line="240" w:lineRule="auto"/>
        <w:jc w:val="both"/>
        <w:rPr>
          <w:rFonts w:ascii="Arial" w:hAnsi="Arial" w:cs="Arial"/>
          <w:lang w:bidi="hi-IN"/>
        </w:rPr>
      </w:pPr>
    </w:p>
    <w:p w:rsidR="00BC39A2" w:rsidRPr="00255862" w:rsidRDefault="00BC39A2" w:rsidP="009763DD">
      <w:pPr>
        <w:autoSpaceDE w:val="0"/>
        <w:autoSpaceDN w:val="0"/>
        <w:adjustRightInd w:val="0"/>
        <w:spacing w:after="0" w:line="240" w:lineRule="auto"/>
        <w:jc w:val="both"/>
        <w:rPr>
          <w:rFonts w:ascii="Arial" w:hAnsi="Arial" w:cs="Arial"/>
          <w:lang w:bidi="hi-IN"/>
        </w:rPr>
      </w:pPr>
    </w:p>
    <w:p w:rsidR="00BC39A2" w:rsidRPr="00255862" w:rsidRDefault="00BC39A2" w:rsidP="009763DD">
      <w:pPr>
        <w:autoSpaceDE w:val="0"/>
        <w:autoSpaceDN w:val="0"/>
        <w:adjustRightInd w:val="0"/>
        <w:spacing w:after="0" w:line="240" w:lineRule="auto"/>
        <w:jc w:val="both"/>
        <w:rPr>
          <w:rFonts w:ascii="Arial" w:hAnsi="Arial" w:cs="Arial"/>
          <w:lang w:bidi="hi-IN"/>
        </w:rPr>
      </w:pPr>
    </w:p>
    <w:p w:rsidR="00BC39A2" w:rsidRDefault="00BC39A2" w:rsidP="009763DD">
      <w:pPr>
        <w:autoSpaceDE w:val="0"/>
        <w:autoSpaceDN w:val="0"/>
        <w:adjustRightInd w:val="0"/>
        <w:spacing w:after="0" w:line="240" w:lineRule="auto"/>
        <w:jc w:val="both"/>
        <w:rPr>
          <w:rFonts w:ascii="Arial" w:hAnsi="Arial" w:cs="Arial"/>
          <w:lang w:bidi="hi-IN"/>
        </w:rPr>
      </w:pPr>
    </w:p>
    <w:p w:rsidR="00255862" w:rsidRDefault="00255862" w:rsidP="009763DD">
      <w:pPr>
        <w:autoSpaceDE w:val="0"/>
        <w:autoSpaceDN w:val="0"/>
        <w:adjustRightInd w:val="0"/>
        <w:spacing w:after="0" w:line="240" w:lineRule="auto"/>
        <w:jc w:val="both"/>
        <w:rPr>
          <w:rFonts w:ascii="Arial" w:hAnsi="Arial" w:cs="Arial"/>
          <w:lang w:bidi="hi-IN"/>
        </w:rPr>
      </w:pPr>
    </w:p>
    <w:p w:rsidR="00255862" w:rsidRDefault="00255862" w:rsidP="009763DD">
      <w:pPr>
        <w:autoSpaceDE w:val="0"/>
        <w:autoSpaceDN w:val="0"/>
        <w:adjustRightInd w:val="0"/>
        <w:spacing w:after="0" w:line="240" w:lineRule="auto"/>
        <w:jc w:val="both"/>
        <w:rPr>
          <w:rFonts w:ascii="Arial" w:hAnsi="Arial" w:cs="Arial"/>
          <w:lang w:bidi="hi-IN"/>
        </w:rPr>
      </w:pPr>
    </w:p>
    <w:p w:rsidR="00255862" w:rsidRDefault="00255862" w:rsidP="009763DD">
      <w:pPr>
        <w:autoSpaceDE w:val="0"/>
        <w:autoSpaceDN w:val="0"/>
        <w:adjustRightInd w:val="0"/>
        <w:spacing w:after="0" w:line="240" w:lineRule="auto"/>
        <w:jc w:val="both"/>
        <w:rPr>
          <w:rFonts w:ascii="Arial" w:hAnsi="Arial" w:cs="Arial"/>
          <w:lang w:bidi="hi-IN"/>
        </w:rPr>
      </w:pPr>
    </w:p>
    <w:p w:rsidR="00255862" w:rsidRDefault="00255862" w:rsidP="009763DD">
      <w:pPr>
        <w:autoSpaceDE w:val="0"/>
        <w:autoSpaceDN w:val="0"/>
        <w:adjustRightInd w:val="0"/>
        <w:spacing w:after="0" w:line="240" w:lineRule="auto"/>
        <w:jc w:val="both"/>
        <w:rPr>
          <w:rFonts w:ascii="Arial" w:hAnsi="Arial" w:cs="Arial"/>
          <w:lang w:bidi="hi-IN"/>
        </w:rPr>
      </w:pPr>
    </w:p>
    <w:p w:rsidR="00255862" w:rsidRPr="00255862" w:rsidRDefault="00255862" w:rsidP="009763DD">
      <w:pPr>
        <w:autoSpaceDE w:val="0"/>
        <w:autoSpaceDN w:val="0"/>
        <w:adjustRightInd w:val="0"/>
        <w:spacing w:after="0" w:line="240" w:lineRule="auto"/>
        <w:jc w:val="both"/>
        <w:rPr>
          <w:rFonts w:ascii="Arial" w:hAnsi="Arial" w:cs="Arial"/>
          <w:lang w:bidi="hi-IN"/>
        </w:rPr>
      </w:pPr>
    </w:p>
    <w:p w:rsidR="00BC39A2" w:rsidRPr="00255862" w:rsidRDefault="00BC39A2" w:rsidP="009763DD">
      <w:pPr>
        <w:autoSpaceDE w:val="0"/>
        <w:autoSpaceDN w:val="0"/>
        <w:adjustRightInd w:val="0"/>
        <w:spacing w:after="0" w:line="240" w:lineRule="auto"/>
        <w:jc w:val="both"/>
        <w:rPr>
          <w:rFonts w:ascii="Arial" w:hAnsi="Arial" w:cs="Arial"/>
          <w:lang w:bidi="hi-IN"/>
        </w:rPr>
      </w:pPr>
    </w:p>
    <w:p w:rsidR="00E87351" w:rsidRPr="00255862" w:rsidRDefault="00E87351" w:rsidP="00D30B24">
      <w:pPr>
        <w:spacing w:after="0" w:line="240" w:lineRule="auto"/>
        <w:jc w:val="center"/>
        <w:rPr>
          <w:rFonts w:ascii="Arial" w:hAnsi="Arial" w:cs="Arial"/>
          <w:b/>
          <w:bCs/>
          <w:lang w:bidi="hi-IN"/>
        </w:rPr>
      </w:pPr>
      <w:r w:rsidRPr="00255862">
        <w:rPr>
          <w:rFonts w:ascii="Arial" w:hAnsi="Arial" w:cs="Arial"/>
          <w:b/>
          <w:bCs/>
          <w:noProof/>
          <w:u w:val="single"/>
          <w:lang w:bidi="hi-IN"/>
        </w:rPr>
        <w:drawing>
          <wp:inline distT="0" distB="0" distL="0" distR="0">
            <wp:extent cx="5880818" cy="713669"/>
            <wp:effectExtent l="19050" t="0" r="56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86638" cy="714375"/>
                    </a:xfrm>
                    <a:prstGeom prst="rect">
                      <a:avLst/>
                    </a:prstGeom>
                    <a:noFill/>
                    <a:ln w="9525">
                      <a:noFill/>
                      <a:miter lim="800000"/>
                      <a:headEnd/>
                      <a:tailEnd/>
                    </a:ln>
                  </pic:spPr>
                </pic:pic>
              </a:graphicData>
            </a:graphic>
          </wp:inline>
        </w:drawing>
      </w:r>
    </w:p>
    <w:p w:rsidR="00F7455C" w:rsidRPr="00255862" w:rsidRDefault="00F7455C" w:rsidP="00D30B24">
      <w:pPr>
        <w:spacing w:after="0" w:line="240" w:lineRule="auto"/>
        <w:jc w:val="center"/>
        <w:rPr>
          <w:rFonts w:ascii="Arial" w:hAnsi="Arial" w:cs="Arial"/>
          <w:b/>
          <w:bCs/>
          <w:lang w:bidi="hi-IN"/>
        </w:rPr>
      </w:pPr>
      <w:r w:rsidRPr="00255862">
        <w:rPr>
          <w:rFonts w:ascii="Arial" w:hAnsi="Arial" w:cs="Arial"/>
          <w:b/>
          <w:bCs/>
          <w:lang w:bidi="hi-IN"/>
        </w:rPr>
        <w:t xml:space="preserve">Zonal Office </w:t>
      </w:r>
      <w:r w:rsidR="00596CCB" w:rsidRPr="00255862">
        <w:rPr>
          <w:rFonts w:ascii="Arial" w:hAnsi="Arial" w:cs="Arial"/>
          <w:b/>
          <w:bCs/>
          <w:lang w:bidi="hi-IN"/>
        </w:rPr>
        <w:t>Allahabad</w:t>
      </w:r>
    </w:p>
    <w:p w:rsidR="00D30B24" w:rsidRPr="00255862" w:rsidRDefault="00D30B24" w:rsidP="00E33D59">
      <w:pPr>
        <w:spacing w:after="0" w:line="240" w:lineRule="auto"/>
        <w:jc w:val="center"/>
        <w:rPr>
          <w:rFonts w:ascii="Arial" w:hAnsi="Arial" w:cs="Arial"/>
          <w:b/>
          <w:bCs/>
          <w:u w:val="single"/>
          <w:lang w:bidi="hi-IN"/>
        </w:rPr>
      </w:pPr>
    </w:p>
    <w:p w:rsidR="00E33D59" w:rsidRPr="00255862" w:rsidRDefault="00E33D59" w:rsidP="00E33D59">
      <w:pPr>
        <w:spacing w:after="0" w:line="240" w:lineRule="auto"/>
        <w:jc w:val="center"/>
        <w:rPr>
          <w:rFonts w:ascii="Arial" w:hAnsi="Arial" w:cs="Arial"/>
          <w:b/>
          <w:bCs/>
          <w:u w:val="single"/>
          <w:lang w:bidi="hi-IN"/>
        </w:rPr>
      </w:pPr>
      <w:r w:rsidRPr="00255862">
        <w:rPr>
          <w:rFonts w:ascii="Arial" w:hAnsi="Arial" w:cs="Arial"/>
          <w:b/>
          <w:bCs/>
          <w:u w:val="single"/>
          <w:lang w:bidi="hi-IN"/>
        </w:rPr>
        <w:t xml:space="preserve">NOTICE INVITING </w:t>
      </w:r>
      <w:r w:rsidR="00D30B24" w:rsidRPr="00255862">
        <w:rPr>
          <w:rFonts w:ascii="Arial" w:hAnsi="Arial" w:cs="Arial"/>
          <w:b/>
          <w:bCs/>
          <w:u w:val="single"/>
          <w:lang w:bidi="hi-IN"/>
        </w:rPr>
        <w:t>COMPETITIVE QUOTATION</w:t>
      </w:r>
    </w:p>
    <w:p w:rsidR="00E33D59" w:rsidRPr="00255862" w:rsidRDefault="00E33D59" w:rsidP="009763DD">
      <w:pPr>
        <w:autoSpaceDE w:val="0"/>
        <w:autoSpaceDN w:val="0"/>
        <w:adjustRightInd w:val="0"/>
        <w:spacing w:after="0" w:line="240" w:lineRule="auto"/>
        <w:jc w:val="both"/>
        <w:rPr>
          <w:rFonts w:ascii="Arial" w:hAnsi="Arial" w:cs="Arial"/>
          <w:lang w:bidi="hi-IN"/>
        </w:rPr>
      </w:pPr>
    </w:p>
    <w:p w:rsidR="00DC4BC1" w:rsidRPr="00255862" w:rsidRDefault="00DC4BC1" w:rsidP="00DC4BC1">
      <w:pPr>
        <w:pStyle w:val="Heading3"/>
        <w:jc w:val="center"/>
        <w:rPr>
          <w:rFonts w:ascii="Arial" w:hAnsi="Arial" w:cs="Arial"/>
          <w:sz w:val="22"/>
          <w:szCs w:val="22"/>
        </w:rPr>
      </w:pPr>
      <w:r>
        <w:rPr>
          <w:rFonts w:ascii="Arial" w:hAnsi="Arial" w:cs="Arial"/>
          <w:sz w:val="22"/>
          <w:szCs w:val="22"/>
          <w:lang w:bidi="hi-IN"/>
        </w:rPr>
        <w:t xml:space="preserve">Empanelment for </w:t>
      </w:r>
      <w:r w:rsidRPr="00255862">
        <w:rPr>
          <w:rFonts w:ascii="Arial" w:hAnsi="Arial" w:cs="Arial"/>
          <w:sz w:val="22"/>
          <w:szCs w:val="22"/>
        </w:rPr>
        <w:t xml:space="preserve">Supply &amp; installation of split type Air Conditioners </w:t>
      </w:r>
    </w:p>
    <w:p w:rsidR="00DC4BC1" w:rsidRPr="00255862" w:rsidRDefault="00DC4BC1" w:rsidP="00DC4BC1">
      <w:pPr>
        <w:pStyle w:val="Heading3"/>
        <w:jc w:val="center"/>
        <w:rPr>
          <w:rFonts w:ascii="Arial" w:hAnsi="Arial" w:cs="Arial"/>
          <w:sz w:val="22"/>
          <w:szCs w:val="22"/>
        </w:rPr>
      </w:pPr>
      <w:r>
        <w:rPr>
          <w:rFonts w:ascii="Arial" w:hAnsi="Arial" w:cs="Arial"/>
          <w:sz w:val="22"/>
          <w:szCs w:val="22"/>
        </w:rPr>
        <w:t>At Branches &amp; Offices</w:t>
      </w:r>
      <w:r w:rsidRPr="00255862">
        <w:rPr>
          <w:rFonts w:ascii="Arial" w:hAnsi="Arial" w:cs="Arial"/>
          <w:sz w:val="22"/>
          <w:szCs w:val="22"/>
        </w:rPr>
        <w:t xml:space="preserve"> under ZO </w:t>
      </w:r>
      <w:r>
        <w:rPr>
          <w:rFonts w:ascii="Arial" w:hAnsi="Arial" w:cs="Arial"/>
          <w:sz w:val="22"/>
          <w:szCs w:val="22"/>
        </w:rPr>
        <w:t>Sitapur</w:t>
      </w:r>
    </w:p>
    <w:p w:rsidR="00BC39A2" w:rsidRPr="00255862" w:rsidRDefault="00BC39A2" w:rsidP="00BC39A2">
      <w:pPr>
        <w:pStyle w:val="Heading3"/>
        <w:jc w:val="center"/>
        <w:rPr>
          <w:rFonts w:ascii="Arial" w:hAnsi="Arial" w:cs="Arial"/>
          <w:sz w:val="22"/>
          <w:szCs w:val="22"/>
        </w:rPr>
      </w:pPr>
    </w:p>
    <w:p w:rsidR="006039B8" w:rsidRPr="00255862" w:rsidRDefault="006039B8" w:rsidP="00D30B24">
      <w:pPr>
        <w:spacing w:after="0" w:line="240" w:lineRule="auto"/>
        <w:jc w:val="center"/>
        <w:rPr>
          <w:rFonts w:ascii="Arial" w:hAnsi="Arial" w:cs="Arial"/>
          <w:b/>
          <w:bCs/>
          <w:u w:val="single"/>
          <w:lang w:bidi="hi-IN"/>
        </w:rPr>
      </w:pPr>
    </w:p>
    <w:p w:rsidR="006039B8" w:rsidRPr="00255862" w:rsidRDefault="006039B8" w:rsidP="006039B8">
      <w:pPr>
        <w:spacing w:after="0" w:line="240" w:lineRule="auto"/>
        <w:jc w:val="both"/>
        <w:rPr>
          <w:rFonts w:ascii="Arial" w:hAnsi="Arial" w:cs="Arial"/>
          <w:b/>
          <w:bCs/>
          <w:u w:val="single"/>
          <w:lang w:bidi="hi-IN"/>
        </w:rPr>
      </w:pPr>
      <w:r w:rsidRPr="00255862">
        <w:rPr>
          <w:rFonts w:ascii="Arial" w:hAnsi="Arial" w:cs="Arial"/>
          <w:b/>
          <w:bCs/>
          <w:u w:val="single"/>
          <w:lang w:bidi="hi-IN"/>
        </w:rPr>
        <w:t>General terms &amp; Conditions:-</w:t>
      </w:r>
    </w:p>
    <w:p w:rsidR="00E37ADD" w:rsidRPr="00255862" w:rsidRDefault="00E37ADD" w:rsidP="006039B8">
      <w:pPr>
        <w:spacing w:after="0" w:line="240" w:lineRule="auto"/>
        <w:jc w:val="both"/>
        <w:rPr>
          <w:rFonts w:ascii="Arial" w:hAnsi="Arial" w:cs="Arial"/>
          <w:b/>
          <w:bCs/>
          <w:u w:val="single"/>
          <w:lang w:bidi="hi-IN"/>
        </w:rPr>
      </w:pPr>
    </w:p>
    <w:p w:rsidR="00BC39A2" w:rsidRPr="00255862" w:rsidRDefault="00BC39A2" w:rsidP="00BC39A2">
      <w:pPr>
        <w:pStyle w:val="BodyText"/>
        <w:spacing w:after="0"/>
        <w:rPr>
          <w:rFonts w:ascii="Arial" w:hAnsi="Arial" w:cs="Arial"/>
          <w:sz w:val="22"/>
          <w:szCs w:val="22"/>
        </w:rPr>
      </w:pPr>
    </w:p>
    <w:p w:rsidR="003022B1" w:rsidRDefault="003022B1" w:rsidP="00BC39A2">
      <w:pPr>
        <w:numPr>
          <w:ilvl w:val="0"/>
          <w:numId w:val="3"/>
        </w:numPr>
        <w:spacing w:after="0" w:line="240" w:lineRule="auto"/>
        <w:ind w:left="0" w:hanging="270"/>
        <w:jc w:val="both"/>
        <w:rPr>
          <w:rFonts w:ascii="Arial" w:hAnsi="Arial" w:cs="Arial"/>
        </w:rPr>
      </w:pPr>
      <w:r>
        <w:rPr>
          <w:rFonts w:ascii="Arial" w:hAnsi="Arial" w:cs="Arial"/>
        </w:rPr>
        <w:t>Quantity of ACs will be decided as per requirement for financial year 2021-22.</w:t>
      </w:r>
    </w:p>
    <w:p w:rsidR="00C15A11" w:rsidRDefault="00BC39A2" w:rsidP="00BC39A2">
      <w:pPr>
        <w:numPr>
          <w:ilvl w:val="0"/>
          <w:numId w:val="3"/>
        </w:numPr>
        <w:spacing w:after="0" w:line="240" w:lineRule="auto"/>
        <w:ind w:left="0" w:hanging="270"/>
        <w:jc w:val="both"/>
        <w:rPr>
          <w:rFonts w:ascii="Arial" w:hAnsi="Arial" w:cs="Arial"/>
        </w:rPr>
      </w:pPr>
      <w:r w:rsidRPr="00C15A11">
        <w:rPr>
          <w:rFonts w:ascii="Arial" w:hAnsi="Arial" w:cs="Arial"/>
        </w:rPr>
        <w:t xml:space="preserve">The supply &amp; installation of the ACs is to be completed within a period of 7 days </w:t>
      </w:r>
      <w:r w:rsidR="00C15A11">
        <w:rPr>
          <w:rFonts w:ascii="Arial" w:hAnsi="Arial" w:cs="Arial"/>
        </w:rPr>
        <w:t>after issue of workorder.</w:t>
      </w:r>
    </w:p>
    <w:p w:rsidR="00094CB4" w:rsidRDefault="00BC39A2" w:rsidP="00094CB4">
      <w:pPr>
        <w:numPr>
          <w:ilvl w:val="0"/>
          <w:numId w:val="3"/>
        </w:numPr>
        <w:spacing w:after="0" w:line="240" w:lineRule="auto"/>
        <w:ind w:left="0" w:hanging="270"/>
        <w:jc w:val="both"/>
        <w:rPr>
          <w:rFonts w:ascii="Arial" w:hAnsi="Arial" w:cs="Arial"/>
        </w:rPr>
      </w:pPr>
      <w:r w:rsidRPr="00255862">
        <w:rPr>
          <w:rFonts w:ascii="Arial" w:hAnsi="Arial" w:cs="Arial"/>
        </w:rPr>
        <w:t>Contractors are advised to visit the site and understand the nature and scope of the work and doubts of any nature should be got clarified before quoting.</w:t>
      </w:r>
    </w:p>
    <w:p w:rsidR="00094CB4" w:rsidRDefault="00BC39A2" w:rsidP="00094CB4">
      <w:pPr>
        <w:numPr>
          <w:ilvl w:val="0"/>
          <w:numId w:val="3"/>
        </w:numPr>
        <w:spacing w:after="0" w:line="240" w:lineRule="auto"/>
        <w:ind w:left="0" w:hanging="270"/>
        <w:jc w:val="both"/>
        <w:rPr>
          <w:rFonts w:ascii="Arial" w:hAnsi="Arial" w:cs="Arial"/>
        </w:rPr>
      </w:pPr>
      <w:r w:rsidRPr="00094CB4">
        <w:rPr>
          <w:rFonts w:ascii="Arial" w:hAnsi="Arial" w:cs="Arial"/>
        </w:rPr>
        <w:t>The contractor should use its own equipment, T&amp;P for the jobs.</w:t>
      </w:r>
    </w:p>
    <w:p w:rsidR="00094CB4" w:rsidRDefault="00BC39A2" w:rsidP="00094CB4">
      <w:pPr>
        <w:numPr>
          <w:ilvl w:val="0"/>
          <w:numId w:val="3"/>
        </w:numPr>
        <w:spacing w:after="0" w:line="240" w:lineRule="auto"/>
        <w:ind w:left="0" w:hanging="270"/>
        <w:jc w:val="both"/>
        <w:rPr>
          <w:rFonts w:ascii="Arial" w:hAnsi="Arial" w:cs="Arial"/>
        </w:rPr>
      </w:pPr>
      <w:r w:rsidRPr="00094CB4">
        <w:rPr>
          <w:rFonts w:ascii="Arial" w:hAnsi="Arial" w:cs="Arial"/>
        </w:rPr>
        <w:t xml:space="preserve">The agency should have valid PAN, Tin number, </w:t>
      </w:r>
      <w:r w:rsidR="00E45A64" w:rsidRPr="00094CB4">
        <w:rPr>
          <w:rFonts w:ascii="Arial" w:hAnsi="Arial" w:cs="Arial"/>
        </w:rPr>
        <w:t>GST number</w:t>
      </w:r>
      <w:r w:rsidRPr="00094CB4">
        <w:rPr>
          <w:rFonts w:ascii="Arial" w:hAnsi="Arial" w:cs="Arial"/>
        </w:rPr>
        <w:t xml:space="preserve"> etc.</w:t>
      </w:r>
    </w:p>
    <w:p w:rsidR="00094CB4" w:rsidRDefault="00BC39A2" w:rsidP="00094CB4">
      <w:pPr>
        <w:numPr>
          <w:ilvl w:val="0"/>
          <w:numId w:val="3"/>
        </w:numPr>
        <w:spacing w:after="0" w:line="240" w:lineRule="auto"/>
        <w:ind w:left="0" w:hanging="270"/>
        <w:jc w:val="both"/>
        <w:rPr>
          <w:rFonts w:ascii="Arial" w:hAnsi="Arial" w:cs="Arial"/>
        </w:rPr>
      </w:pPr>
      <w:r w:rsidRPr="00094CB4">
        <w:rPr>
          <w:rFonts w:ascii="Arial" w:hAnsi="Arial" w:cs="Arial"/>
          <w:bCs/>
        </w:rPr>
        <w:t>Payment terms as per NIT.</w:t>
      </w:r>
    </w:p>
    <w:p w:rsidR="00BC39A2" w:rsidRPr="00094CB4" w:rsidRDefault="00BC39A2" w:rsidP="00094CB4">
      <w:pPr>
        <w:numPr>
          <w:ilvl w:val="0"/>
          <w:numId w:val="3"/>
        </w:numPr>
        <w:spacing w:after="0" w:line="240" w:lineRule="auto"/>
        <w:ind w:left="0" w:hanging="270"/>
        <w:jc w:val="both"/>
        <w:rPr>
          <w:rFonts w:ascii="Arial" w:hAnsi="Arial" w:cs="Arial"/>
        </w:rPr>
      </w:pPr>
      <w:r w:rsidRPr="00094CB4">
        <w:rPr>
          <w:rFonts w:ascii="Arial" w:hAnsi="Arial" w:cs="Arial"/>
        </w:rPr>
        <w:t>Rate should include charges for removal of debris out of premises  as per local bye laws, removing stains, cleaning the site thoroughly and restoring it to original condition where work is undertaken.</w:t>
      </w:r>
    </w:p>
    <w:p w:rsidR="00BC39A2" w:rsidRPr="00255862" w:rsidRDefault="00BC39A2" w:rsidP="00BC39A2">
      <w:pPr>
        <w:numPr>
          <w:ilvl w:val="0"/>
          <w:numId w:val="3"/>
        </w:numPr>
        <w:tabs>
          <w:tab w:val="clear" w:pos="360"/>
          <w:tab w:val="num" w:pos="0"/>
        </w:tabs>
        <w:spacing w:after="0" w:line="240" w:lineRule="auto"/>
        <w:ind w:left="0"/>
        <w:jc w:val="both"/>
        <w:rPr>
          <w:rFonts w:ascii="Arial" w:hAnsi="Arial" w:cs="Arial"/>
        </w:rPr>
      </w:pPr>
      <w:r w:rsidRPr="00255862">
        <w:rPr>
          <w:rFonts w:ascii="Arial" w:hAnsi="Arial" w:cs="Arial"/>
        </w:rPr>
        <w:t>Quoted rate should be workable and should include all overheads and profits.  No variation of rates will be allowed during the execution of work.</w:t>
      </w:r>
    </w:p>
    <w:p w:rsidR="00BC39A2" w:rsidRPr="00255862" w:rsidRDefault="00BC39A2" w:rsidP="00BC39A2">
      <w:pPr>
        <w:pStyle w:val="ListParagraph"/>
        <w:numPr>
          <w:ilvl w:val="0"/>
          <w:numId w:val="3"/>
        </w:numPr>
        <w:spacing w:after="0" w:line="240" w:lineRule="auto"/>
        <w:ind w:left="0"/>
        <w:jc w:val="both"/>
        <w:rPr>
          <w:rFonts w:ascii="Arial" w:eastAsia="Times New Roman" w:hAnsi="Arial" w:cs="Arial"/>
        </w:rPr>
      </w:pPr>
      <w:r w:rsidRPr="00255862">
        <w:rPr>
          <w:rFonts w:ascii="Arial" w:eastAsia="Times New Roman" w:hAnsi="Arial" w:cs="Arial"/>
        </w:rPr>
        <w:t>The Contractor should observe all the safety precautions for the safety of the labour and the employees of the Bank during execution of works. The contractor would be responsible for the safety of persons employed by him.</w:t>
      </w:r>
    </w:p>
    <w:p w:rsidR="00BC39A2" w:rsidRPr="00255862" w:rsidRDefault="00BC39A2" w:rsidP="00E45A64">
      <w:pPr>
        <w:numPr>
          <w:ilvl w:val="0"/>
          <w:numId w:val="3"/>
        </w:numPr>
        <w:tabs>
          <w:tab w:val="num" w:pos="450"/>
        </w:tabs>
        <w:spacing w:after="0" w:line="240" w:lineRule="auto"/>
        <w:ind w:left="0"/>
        <w:jc w:val="both"/>
        <w:rPr>
          <w:rFonts w:ascii="Arial" w:hAnsi="Arial" w:cs="Arial"/>
        </w:rPr>
      </w:pPr>
      <w:r w:rsidRPr="00255862">
        <w:rPr>
          <w:rFonts w:ascii="Arial" w:hAnsi="Arial" w:cs="Arial"/>
        </w:rPr>
        <w:t>The contractor shall be fully responsible and compensate the Bank in the event of any damage to men or material, injury/ damage or death as the case may be, caused directly or indirectly due to the negligence of the contractor or his agents and/ or his employees or workmen. The decision of the Bank in this regard shall be final and binding.</w:t>
      </w:r>
    </w:p>
    <w:p w:rsidR="00BC39A2" w:rsidRPr="00255862" w:rsidRDefault="00BC39A2" w:rsidP="00BC39A2">
      <w:pPr>
        <w:numPr>
          <w:ilvl w:val="0"/>
          <w:numId w:val="3"/>
        </w:numPr>
        <w:tabs>
          <w:tab w:val="left" w:pos="450"/>
          <w:tab w:val="num" w:pos="540"/>
        </w:tabs>
        <w:spacing w:after="0" w:line="240" w:lineRule="auto"/>
        <w:ind w:left="0"/>
        <w:jc w:val="both"/>
        <w:rPr>
          <w:rFonts w:ascii="Arial" w:hAnsi="Arial" w:cs="Arial"/>
        </w:rPr>
      </w:pPr>
      <w:r w:rsidRPr="00255862">
        <w:rPr>
          <w:rFonts w:ascii="Arial" w:hAnsi="Arial" w:cs="Arial"/>
        </w:rPr>
        <w:t>Any act of indiscipline/ misconduct/ theft/ pilferage on the part of any employee engaged by the contractor resulting in any loss to the Bank in kind or cash will be viewed seriously and the Bank will have the right to levy damages or fine and/ or even terminate the contract forthwith.</w:t>
      </w:r>
    </w:p>
    <w:p w:rsidR="00BC39A2" w:rsidRPr="00255862" w:rsidRDefault="00BC39A2" w:rsidP="00BC39A2">
      <w:pPr>
        <w:numPr>
          <w:ilvl w:val="0"/>
          <w:numId w:val="3"/>
        </w:numPr>
        <w:tabs>
          <w:tab w:val="num" w:pos="540"/>
        </w:tabs>
        <w:spacing w:after="0" w:line="240" w:lineRule="auto"/>
        <w:ind w:left="0"/>
        <w:jc w:val="both"/>
        <w:rPr>
          <w:rFonts w:ascii="Arial" w:hAnsi="Arial" w:cs="Arial"/>
        </w:rPr>
      </w:pPr>
      <w:r w:rsidRPr="00255862">
        <w:rPr>
          <w:rFonts w:ascii="Arial" w:hAnsi="Arial" w:cs="Arial"/>
        </w:rPr>
        <w:t xml:space="preserve">In case of any default or failure on your part to comply with all/ any one of the terms and/ or conditions, the Bank reserves to itself the right to take necessary remedial measures befitting to the situation including, inter-alia, the deduction of appropriate amount(s) from dues otherwise payable to you and/ or by taking recourse to appropriate recovery proceedings. </w:t>
      </w:r>
    </w:p>
    <w:p w:rsidR="00BC39A2" w:rsidRPr="00255862" w:rsidRDefault="00BC39A2" w:rsidP="00BC39A2">
      <w:pPr>
        <w:numPr>
          <w:ilvl w:val="0"/>
          <w:numId w:val="3"/>
        </w:numPr>
        <w:tabs>
          <w:tab w:val="num" w:pos="540"/>
        </w:tabs>
        <w:spacing w:after="0" w:line="240" w:lineRule="auto"/>
        <w:ind w:left="0"/>
        <w:jc w:val="both"/>
        <w:rPr>
          <w:rFonts w:ascii="Arial" w:hAnsi="Arial" w:cs="Arial"/>
        </w:rPr>
      </w:pPr>
      <w:r w:rsidRPr="00255862">
        <w:rPr>
          <w:rFonts w:ascii="Arial" w:hAnsi="Arial" w:cs="Arial"/>
        </w:rPr>
        <w:t>If any dispute arises on any matter concerning this contract, the decision of the Bank shall be final and binding.</w:t>
      </w:r>
    </w:p>
    <w:p w:rsidR="00BC39A2" w:rsidRPr="00255862" w:rsidRDefault="00BC39A2" w:rsidP="00BC39A2">
      <w:pPr>
        <w:numPr>
          <w:ilvl w:val="0"/>
          <w:numId w:val="3"/>
        </w:numPr>
        <w:tabs>
          <w:tab w:val="num" w:pos="540"/>
        </w:tabs>
        <w:spacing w:after="0" w:line="240" w:lineRule="auto"/>
        <w:ind w:left="0"/>
        <w:jc w:val="both"/>
        <w:rPr>
          <w:rFonts w:ascii="Arial" w:hAnsi="Arial" w:cs="Arial"/>
        </w:rPr>
      </w:pPr>
      <w:r w:rsidRPr="00255862">
        <w:rPr>
          <w:rFonts w:ascii="Arial" w:hAnsi="Arial" w:cs="Arial"/>
        </w:rPr>
        <w:t>The contractor should not cause or permit any nuisance on the site which shall cause unnecessary disturbances or inconvenience to the employees of the Bank.</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t>The workman employed by the contractor should abide by the rules and regulations inside the Bank.</w:t>
      </w:r>
    </w:p>
    <w:p w:rsidR="00BC39A2" w:rsidRPr="00255862" w:rsidRDefault="00BC39A2" w:rsidP="00BC39A2">
      <w:pPr>
        <w:numPr>
          <w:ilvl w:val="0"/>
          <w:numId w:val="3"/>
        </w:numPr>
        <w:tabs>
          <w:tab w:val="num" w:pos="540"/>
        </w:tabs>
        <w:spacing w:after="0" w:line="240" w:lineRule="auto"/>
        <w:ind w:left="0"/>
        <w:jc w:val="both"/>
        <w:rPr>
          <w:rFonts w:ascii="Arial" w:hAnsi="Arial" w:cs="Arial"/>
        </w:rPr>
      </w:pPr>
      <w:r w:rsidRPr="00255862">
        <w:rPr>
          <w:rFonts w:ascii="Arial" w:hAnsi="Arial" w:cs="Arial"/>
        </w:rPr>
        <w:t>The contractor should obtain approvals, if any, necessary for the work from the statutory bodies on behalf of the Bank. The fees, if any, will be reimbursed, based on the original receipts issued by them.</w:t>
      </w:r>
    </w:p>
    <w:p w:rsidR="00BC39A2" w:rsidRPr="00255862" w:rsidRDefault="00BC39A2" w:rsidP="00BC39A2">
      <w:pPr>
        <w:numPr>
          <w:ilvl w:val="0"/>
          <w:numId w:val="3"/>
        </w:numPr>
        <w:tabs>
          <w:tab w:val="num" w:pos="540"/>
        </w:tabs>
        <w:spacing w:after="0" w:line="240" w:lineRule="auto"/>
        <w:ind w:left="0"/>
        <w:jc w:val="both"/>
        <w:rPr>
          <w:rFonts w:ascii="Arial" w:hAnsi="Arial" w:cs="Arial"/>
        </w:rPr>
      </w:pPr>
      <w:r w:rsidRPr="00255862">
        <w:rPr>
          <w:rFonts w:ascii="Arial" w:hAnsi="Arial" w:cs="Arial"/>
        </w:rPr>
        <w:t>The contractor shall not directly or indirectly transfer, assign and sublet the contract or any part of it.</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t xml:space="preserve">The rate quoted in the tender shall be inclusive of all charges of scaffoldings, lifting, tools and plants, freights, labour conditions and fluctuations in rates, excise duty, octroi, service tax and any other taxes or expenditure of carrying out the works. </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t>All erasures and alterations to be made while filing the tender must be attested by initials of contractor. Overwriting of figures is not permitted.</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lastRenderedPageBreak/>
        <w:t>The bank reserves the right to reject any or all the tender, accept part of any tender, entrust the entire work  to any contractor or divide the work to more than one contractor (item wise) without assigning  any reason or giving any explanation. The rates quoted by the contractors will help well for bifurcation and no compensation will be paid on this account.</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t>The contractor should quote in figures as well as in word the rate and amount tendered by them. The amount of items should be worked out and the requisite total is to be given.</w:t>
      </w:r>
    </w:p>
    <w:p w:rsidR="00BC39A2" w:rsidRPr="00255862" w:rsidRDefault="00BC39A2" w:rsidP="00BC39A2">
      <w:pPr>
        <w:numPr>
          <w:ilvl w:val="0"/>
          <w:numId w:val="3"/>
        </w:numPr>
        <w:spacing w:after="0" w:line="240" w:lineRule="auto"/>
        <w:ind w:left="0"/>
        <w:jc w:val="both"/>
        <w:rPr>
          <w:rFonts w:ascii="Arial" w:hAnsi="Arial" w:cs="Arial"/>
        </w:rPr>
      </w:pPr>
      <w:r w:rsidRPr="00255862">
        <w:rPr>
          <w:rFonts w:ascii="Arial" w:hAnsi="Arial" w:cs="Arial"/>
        </w:rPr>
        <w:t>All the defects / replacement of parts etc. caused in the work order period shall be got rectified by the Agency at his own cost and nothing extra shall be payable on this account.</w:t>
      </w:r>
    </w:p>
    <w:p w:rsidR="00BC39A2" w:rsidRPr="00255862" w:rsidRDefault="00BC39A2" w:rsidP="00BC39A2">
      <w:pPr>
        <w:jc w:val="both"/>
        <w:rPr>
          <w:rFonts w:ascii="Arial" w:hAnsi="Arial" w:cs="Arial"/>
        </w:rPr>
      </w:pPr>
    </w:p>
    <w:tbl>
      <w:tblPr>
        <w:tblStyle w:val="TableGrid"/>
        <w:tblW w:w="0" w:type="auto"/>
        <w:jc w:val="righ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5"/>
      </w:tblGrid>
      <w:tr w:rsidR="00BC39A2" w:rsidRPr="00255862" w:rsidTr="00C81E86">
        <w:trPr>
          <w:jc w:val="right"/>
        </w:trPr>
        <w:tc>
          <w:tcPr>
            <w:tcW w:w="4095" w:type="dxa"/>
          </w:tcPr>
          <w:p w:rsidR="00BC39A2" w:rsidRPr="00255862" w:rsidRDefault="00BC39A2" w:rsidP="00C81E86">
            <w:pPr>
              <w:jc w:val="both"/>
              <w:rPr>
                <w:rFonts w:ascii="Arial" w:hAnsi="Arial" w:cs="Arial"/>
              </w:rPr>
            </w:pPr>
          </w:p>
        </w:tc>
      </w:tr>
    </w:tbl>
    <w:p w:rsidR="005166F2" w:rsidRPr="00255862" w:rsidRDefault="005166F2" w:rsidP="00E45A64">
      <w:pPr>
        <w:spacing w:after="0" w:line="240" w:lineRule="auto"/>
        <w:jc w:val="both"/>
        <w:rPr>
          <w:rFonts w:ascii="Arial" w:hAnsi="Arial" w:cs="Arial"/>
          <w:lang w:bidi="hi-IN"/>
        </w:rPr>
      </w:pPr>
    </w:p>
    <w:p w:rsidR="005166F2" w:rsidRPr="00255862" w:rsidRDefault="005166F2" w:rsidP="005166F2">
      <w:pPr>
        <w:pStyle w:val="ListParagraph"/>
        <w:spacing w:after="0" w:line="240" w:lineRule="auto"/>
        <w:jc w:val="both"/>
        <w:rPr>
          <w:rFonts w:ascii="Arial" w:hAnsi="Arial" w:cs="Arial"/>
          <w:lang w:bidi="hi-IN"/>
        </w:rPr>
      </w:pPr>
    </w:p>
    <w:p w:rsidR="00C132ED" w:rsidRPr="00255862" w:rsidRDefault="00C132ED" w:rsidP="00C132ED">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I have read and understood all the instructions/conditions given above and I have taken into account the above instructions/conditions while quoting the rates.</w:t>
      </w:r>
    </w:p>
    <w:p w:rsidR="00C132ED" w:rsidRPr="00255862" w:rsidRDefault="00C132ED" w:rsidP="00C132ED">
      <w:pPr>
        <w:autoSpaceDE w:val="0"/>
        <w:autoSpaceDN w:val="0"/>
        <w:adjustRightInd w:val="0"/>
        <w:spacing w:after="0" w:line="240" w:lineRule="auto"/>
        <w:jc w:val="both"/>
        <w:rPr>
          <w:rFonts w:ascii="Arial" w:hAnsi="Arial" w:cs="Arial"/>
          <w:b/>
          <w:bCs/>
          <w:lang w:bidi="hi-IN"/>
        </w:rPr>
      </w:pPr>
    </w:p>
    <w:p w:rsidR="00C132ED" w:rsidRPr="00255862" w:rsidRDefault="00C132ED" w:rsidP="00C132ED">
      <w:pPr>
        <w:autoSpaceDE w:val="0"/>
        <w:autoSpaceDN w:val="0"/>
        <w:adjustRightInd w:val="0"/>
        <w:spacing w:after="0" w:line="240" w:lineRule="auto"/>
        <w:jc w:val="both"/>
        <w:rPr>
          <w:rFonts w:ascii="Arial" w:hAnsi="Arial" w:cs="Arial"/>
          <w:b/>
          <w:bCs/>
          <w:lang w:bidi="hi-IN"/>
        </w:rPr>
      </w:pPr>
    </w:p>
    <w:p w:rsidR="00C132ED" w:rsidRPr="00255862" w:rsidRDefault="00C132ED" w:rsidP="00C132ED">
      <w:pPr>
        <w:autoSpaceDE w:val="0"/>
        <w:autoSpaceDN w:val="0"/>
        <w:adjustRightInd w:val="0"/>
        <w:spacing w:after="0" w:line="240" w:lineRule="auto"/>
        <w:ind w:left="6480" w:firstLine="720"/>
        <w:jc w:val="both"/>
        <w:rPr>
          <w:rFonts w:ascii="Arial" w:hAnsi="Arial" w:cs="Arial"/>
          <w:b/>
          <w:bCs/>
          <w:lang w:bidi="hi-IN"/>
        </w:rPr>
      </w:pPr>
    </w:p>
    <w:p w:rsidR="00D30B24" w:rsidRPr="00255862" w:rsidRDefault="00D30B24" w:rsidP="00D30B24">
      <w:pPr>
        <w:autoSpaceDE w:val="0"/>
        <w:autoSpaceDN w:val="0"/>
        <w:adjustRightInd w:val="0"/>
        <w:spacing w:after="0" w:line="240" w:lineRule="auto"/>
        <w:ind w:left="5040"/>
        <w:jc w:val="both"/>
        <w:rPr>
          <w:rFonts w:ascii="Arial" w:hAnsi="Arial" w:cs="Arial"/>
          <w:b/>
          <w:bCs/>
          <w:lang w:bidi="hi-IN"/>
        </w:rPr>
      </w:pPr>
      <w:r w:rsidRPr="00255862">
        <w:rPr>
          <w:rFonts w:ascii="Arial" w:hAnsi="Arial" w:cs="Arial"/>
          <w:b/>
          <w:bCs/>
          <w:lang w:bidi="hi-IN"/>
        </w:rPr>
        <w:t xml:space="preserve"> ______________________________</w:t>
      </w:r>
    </w:p>
    <w:p w:rsidR="00061554" w:rsidRPr="00255862" w:rsidRDefault="00C132ED" w:rsidP="00D30B24">
      <w:pPr>
        <w:autoSpaceDE w:val="0"/>
        <w:autoSpaceDN w:val="0"/>
        <w:adjustRightInd w:val="0"/>
        <w:spacing w:after="0" w:line="240" w:lineRule="auto"/>
        <w:ind w:left="4320" w:firstLine="720"/>
        <w:jc w:val="both"/>
        <w:rPr>
          <w:rFonts w:ascii="Arial" w:hAnsi="Arial" w:cs="Arial"/>
          <w:b/>
          <w:bCs/>
          <w:lang w:bidi="hi-IN"/>
        </w:rPr>
      </w:pPr>
      <w:r w:rsidRPr="00255862">
        <w:rPr>
          <w:rFonts w:ascii="Arial" w:hAnsi="Arial" w:cs="Arial"/>
          <w:b/>
          <w:bCs/>
          <w:lang w:bidi="hi-IN"/>
        </w:rPr>
        <w:t>(</w:t>
      </w:r>
      <w:r w:rsidR="00D30B24" w:rsidRPr="00255862">
        <w:rPr>
          <w:rFonts w:ascii="Arial" w:hAnsi="Arial" w:cs="Arial"/>
          <w:lang w:bidi="hi-IN"/>
        </w:rPr>
        <w:t xml:space="preserve">SIGNATURE OF THE </w:t>
      </w:r>
      <w:r w:rsidRPr="00255862">
        <w:rPr>
          <w:rFonts w:ascii="Arial" w:hAnsi="Arial" w:cs="Arial"/>
          <w:lang w:bidi="hi-IN"/>
        </w:rPr>
        <w:t>CONTRACTOR)</w:t>
      </w:r>
    </w:p>
    <w:p w:rsidR="005166F2" w:rsidRPr="00255862" w:rsidRDefault="005166F2" w:rsidP="005166F2">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Date:</w:t>
      </w:r>
    </w:p>
    <w:p w:rsidR="005166F2" w:rsidRPr="00255862" w:rsidRDefault="005166F2" w:rsidP="005166F2">
      <w:pPr>
        <w:autoSpaceDE w:val="0"/>
        <w:autoSpaceDN w:val="0"/>
        <w:adjustRightInd w:val="0"/>
        <w:spacing w:after="0" w:line="240" w:lineRule="auto"/>
        <w:jc w:val="both"/>
        <w:rPr>
          <w:rFonts w:ascii="Arial" w:hAnsi="Arial" w:cs="Arial"/>
          <w:lang w:bidi="hi-IN"/>
        </w:rPr>
      </w:pPr>
    </w:p>
    <w:p w:rsidR="00D30B24" w:rsidRPr="00255862" w:rsidRDefault="005166F2" w:rsidP="005166F2">
      <w:pPr>
        <w:autoSpaceDE w:val="0"/>
        <w:autoSpaceDN w:val="0"/>
        <w:adjustRightInd w:val="0"/>
        <w:spacing w:after="0" w:line="240" w:lineRule="auto"/>
        <w:jc w:val="both"/>
        <w:rPr>
          <w:rFonts w:ascii="Arial" w:hAnsi="Arial" w:cs="Arial"/>
          <w:lang w:bidi="hi-IN"/>
        </w:rPr>
      </w:pPr>
      <w:r w:rsidRPr="00255862">
        <w:rPr>
          <w:rFonts w:ascii="Arial" w:hAnsi="Arial" w:cs="Arial"/>
          <w:lang w:bidi="hi-IN"/>
        </w:rPr>
        <w:t>Place:</w:t>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Pr="00255862">
        <w:rPr>
          <w:rFonts w:ascii="Arial" w:hAnsi="Arial" w:cs="Arial"/>
          <w:lang w:bidi="hi-IN"/>
        </w:rPr>
        <w:tab/>
      </w:r>
      <w:r w:rsidR="00D30B24" w:rsidRPr="00255862">
        <w:rPr>
          <w:rFonts w:ascii="Arial" w:hAnsi="Arial" w:cs="Arial"/>
          <w:lang w:bidi="hi-IN"/>
        </w:rPr>
        <w:t>SEAL</w:t>
      </w:r>
    </w:p>
    <w:p w:rsidR="00857325" w:rsidRPr="00255862" w:rsidRDefault="00857325" w:rsidP="005166F2">
      <w:pPr>
        <w:autoSpaceDE w:val="0"/>
        <w:autoSpaceDN w:val="0"/>
        <w:adjustRightInd w:val="0"/>
        <w:spacing w:after="0" w:line="240" w:lineRule="auto"/>
        <w:jc w:val="both"/>
        <w:rPr>
          <w:rFonts w:ascii="Arial" w:hAnsi="Arial" w:cs="Arial"/>
          <w:lang w:bidi="hi-IN"/>
        </w:rPr>
      </w:pPr>
    </w:p>
    <w:p w:rsidR="00857325" w:rsidRPr="00255862" w:rsidRDefault="00857325" w:rsidP="005166F2">
      <w:pPr>
        <w:autoSpaceDE w:val="0"/>
        <w:autoSpaceDN w:val="0"/>
        <w:adjustRightInd w:val="0"/>
        <w:spacing w:after="0" w:line="240" w:lineRule="auto"/>
        <w:jc w:val="both"/>
        <w:rPr>
          <w:rFonts w:ascii="Arial" w:hAnsi="Arial" w:cs="Arial"/>
          <w:lang w:bidi="hi-IN"/>
        </w:rPr>
      </w:pPr>
    </w:p>
    <w:p w:rsidR="00857325" w:rsidRPr="00255862" w:rsidRDefault="00857325"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Default="00E45A64" w:rsidP="005166F2">
      <w:pPr>
        <w:autoSpaceDE w:val="0"/>
        <w:autoSpaceDN w:val="0"/>
        <w:adjustRightInd w:val="0"/>
        <w:spacing w:after="0" w:line="240" w:lineRule="auto"/>
        <w:jc w:val="both"/>
        <w:rPr>
          <w:rFonts w:ascii="Arial" w:hAnsi="Arial" w:cs="Arial"/>
          <w:lang w:bidi="hi-IN"/>
        </w:rPr>
      </w:pPr>
    </w:p>
    <w:p w:rsidR="00255862" w:rsidRDefault="00255862" w:rsidP="005166F2">
      <w:pPr>
        <w:autoSpaceDE w:val="0"/>
        <w:autoSpaceDN w:val="0"/>
        <w:adjustRightInd w:val="0"/>
        <w:spacing w:after="0" w:line="240" w:lineRule="auto"/>
        <w:jc w:val="both"/>
        <w:rPr>
          <w:rFonts w:ascii="Arial" w:hAnsi="Arial" w:cs="Arial"/>
          <w:lang w:bidi="hi-IN"/>
        </w:rPr>
      </w:pPr>
    </w:p>
    <w:p w:rsidR="00255862" w:rsidRDefault="00255862" w:rsidP="005166F2">
      <w:pPr>
        <w:autoSpaceDE w:val="0"/>
        <w:autoSpaceDN w:val="0"/>
        <w:adjustRightInd w:val="0"/>
        <w:spacing w:after="0" w:line="240" w:lineRule="auto"/>
        <w:jc w:val="both"/>
        <w:rPr>
          <w:rFonts w:ascii="Arial" w:hAnsi="Arial" w:cs="Arial"/>
          <w:lang w:bidi="hi-IN"/>
        </w:rPr>
      </w:pPr>
    </w:p>
    <w:p w:rsidR="00255862" w:rsidRDefault="00255862" w:rsidP="005166F2">
      <w:pPr>
        <w:autoSpaceDE w:val="0"/>
        <w:autoSpaceDN w:val="0"/>
        <w:adjustRightInd w:val="0"/>
        <w:spacing w:after="0" w:line="240" w:lineRule="auto"/>
        <w:jc w:val="both"/>
        <w:rPr>
          <w:rFonts w:ascii="Arial" w:hAnsi="Arial" w:cs="Arial"/>
          <w:lang w:bidi="hi-IN"/>
        </w:rPr>
      </w:pPr>
    </w:p>
    <w:p w:rsidR="00255862" w:rsidRPr="00255862" w:rsidRDefault="00255862"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933F01" w:rsidRPr="00497117" w:rsidRDefault="00933F01" w:rsidP="00933F01">
      <w:pPr>
        <w:ind w:right="-206"/>
        <w:jc w:val="center"/>
        <w:rPr>
          <w:b/>
          <w:sz w:val="24"/>
          <w:szCs w:val="24"/>
          <w:u w:val="single"/>
        </w:rPr>
      </w:pPr>
      <w:r w:rsidRPr="00497117">
        <w:rPr>
          <w:b/>
          <w:sz w:val="24"/>
          <w:szCs w:val="24"/>
          <w:u w:val="single"/>
        </w:rPr>
        <w:lastRenderedPageBreak/>
        <w:t>FINANCIAL BID</w:t>
      </w:r>
    </w:p>
    <w:p w:rsidR="003022B1" w:rsidRPr="00255862" w:rsidRDefault="00933F01" w:rsidP="003022B1">
      <w:pPr>
        <w:pStyle w:val="Heading3"/>
        <w:jc w:val="center"/>
        <w:rPr>
          <w:rFonts w:ascii="Arial" w:hAnsi="Arial" w:cs="Arial"/>
          <w:sz w:val="22"/>
          <w:szCs w:val="22"/>
        </w:rPr>
      </w:pPr>
      <w:r w:rsidRPr="00497117">
        <w:t xml:space="preserve">Work: </w:t>
      </w:r>
      <w:r w:rsidR="003022B1" w:rsidRPr="00255862">
        <w:rPr>
          <w:rFonts w:ascii="Arial" w:hAnsi="Arial" w:cs="Arial"/>
          <w:sz w:val="22"/>
          <w:szCs w:val="22"/>
        </w:rPr>
        <w:t xml:space="preserve">Supply &amp; installation of split type Air Conditioners </w:t>
      </w:r>
    </w:p>
    <w:p w:rsidR="003022B1" w:rsidRPr="00255862" w:rsidRDefault="003022B1" w:rsidP="003022B1">
      <w:pPr>
        <w:pStyle w:val="Heading3"/>
        <w:jc w:val="center"/>
        <w:rPr>
          <w:rFonts w:ascii="Arial" w:hAnsi="Arial" w:cs="Arial"/>
          <w:sz w:val="22"/>
          <w:szCs w:val="22"/>
        </w:rPr>
      </w:pPr>
      <w:r>
        <w:rPr>
          <w:rFonts w:ascii="Arial" w:hAnsi="Arial" w:cs="Arial"/>
          <w:sz w:val="22"/>
          <w:szCs w:val="22"/>
        </w:rPr>
        <w:t>At Branches &amp; Offices</w:t>
      </w:r>
      <w:r w:rsidRPr="00255862">
        <w:rPr>
          <w:rFonts w:ascii="Arial" w:hAnsi="Arial" w:cs="Arial"/>
          <w:sz w:val="22"/>
          <w:szCs w:val="22"/>
        </w:rPr>
        <w:t xml:space="preserve"> under ZO </w:t>
      </w:r>
      <w:r>
        <w:rPr>
          <w:rFonts w:ascii="Arial" w:hAnsi="Arial" w:cs="Arial"/>
          <w:sz w:val="22"/>
          <w:szCs w:val="22"/>
        </w:rPr>
        <w:t>Sitapur</w:t>
      </w:r>
    </w:p>
    <w:p w:rsidR="00933F01" w:rsidRPr="00255862" w:rsidRDefault="00933F01" w:rsidP="00933F01">
      <w:pPr>
        <w:pStyle w:val="Heading3"/>
        <w:jc w:val="center"/>
        <w:rPr>
          <w:rFonts w:ascii="Arial" w:hAnsi="Arial" w:cs="Arial"/>
          <w:sz w:val="22"/>
          <w:szCs w:val="22"/>
        </w:rPr>
      </w:pPr>
    </w:p>
    <w:p w:rsidR="00933F01" w:rsidRPr="00497117" w:rsidRDefault="00933F01" w:rsidP="00933F01">
      <w:pPr>
        <w:spacing w:before="37" w:after="5"/>
        <w:ind w:right="-206"/>
        <w:jc w:val="center"/>
        <w:rPr>
          <w:b/>
          <w:u w:val="single"/>
        </w:rPr>
      </w:pPr>
    </w:p>
    <w:tbl>
      <w:tblPr>
        <w:tblW w:w="92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3222"/>
        <w:gridCol w:w="900"/>
        <w:gridCol w:w="540"/>
        <w:gridCol w:w="540"/>
        <w:gridCol w:w="1170"/>
        <w:gridCol w:w="1170"/>
        <w:gridCol w:w="48"/>
        <w:gridCol w:w="1198"/>
      </w:tblGrid>
      <w:tr w:rsidR="00933F01" w:rsidTr="00C81E86">
        <w:trPr>
          <w:trHeight w:hRule="exact" w:val="259"/>
        </w:trPr>
        <w:tc>
          <w:tcPr>
            <w:tcW w:w="456" w:type="dxa"/>
          </w:tcPr>
          <w:p w:rsidR="00933F01" w:rsidRDefault="00933F01" w:rsidP="00C81E86">
            <w:pPr>
              <w:pStyle w:val="TableParagraph"/>
              <w:spacing w:line="201" w:lineRule="exact"/>
              <w:ind w:left="158"/>
              <w:rPr>
                <w:b/>
                <w:sz w:val="18"/>
              </w:rPr>
            </w:pPr>
            <w:r>
              <w:rPr>
                <w:b/>
                <w:w w:val="99"/>
                <w:sz w:val="18"/>
              </w:rPr>
              <w:t>A</w:t>
            </w:r>
          </w:p>
        </w:tc>
        <w:tc>
          <w:tcPr>
            <w:tcW w:w="3222" w:type="dxa"/>
          </w:tcPr>
          <w:p w:rsidR="00933F01" w:rsidRDefault="00933F01" w:rsidP="00C81E86">
            <w:pPr>
              <w:pStyle w:val="TableParagraph"/>
              <w:spacing w:line="201" w:lineRule="exact"/>
              <w:ind w:left="0" w:right="2"/>
              <w:jc w:val="center"/>
              <w:rPr>
                <w:b/>
                <w:sz w:val="18"/>
              </w:rPr>
            </w:pPr>
            <w:r>
              <w:rPr>
                <w:b/>
                <w:w w:val="99"/>
                <w:sz w:val="18"/>
              </w:rPr>
              <w:t>B</w:t>
            </w:r>
          </w:p>
        </w:tc>
        <w:tc>
          <w:tcPr>
            <w:tcW w:w="900" w:type="dxa"/>
          </w:tcPr>
          <w:p w:rsidR="00933F01" w:rsidRDefault="00933F01" w:rsidP="00C81E86">
            <w:pPr>
              <w:pStyle w:val="TableParagraph"/>
              <w:spacing w:line="201" w:lineRule="exact"/>
              <w:ind w:left="0"/>
              <w:jc w:val="center"/>
              <w:rPr>
                <w:b/>
                <w:sz w:val="18"/>
              </w:rPr>
            </w:pPr>
            <w:r>
              <w:rPr>
                <w:b/>
                <w:w w:val="99"/>
                <w:sz w:val="18"/>
              </w:rPr>
              <w:t>C</w:t>
            </w:r>
          </w:p>
        </w:tc>
        <w:tc>
          <w:tcPr>
            <w:tcW w:w="540" w:type="dxa"/>
          </w:tcPr>
          <w:p w:rsidR="00933F01" w:rsidRDefault="00933F01" w:rsidP="00C81E86">
            <w:pPr>
              <w:pStyle w:val="TableParagraph"/>
              <w:spacing w:line="201" w:lineRule="exact"/>
              <w:ind w:left="0"/>
              <w:jc w:val="center"/>
              <w:rPr>
                <w:b/>
                <w:sz w:val="18"/>
              </w:rPr>
            </w:pPr>
            <w:r>
              <w:rPr>
                <w:b/>
                <w:w w:val="99"/>
                <w:sz w:val="18"/>
              </w:rPr>
              <w:t>D</w:t>
            </w:r>
          </w:p>
        </w:tc>
        <w:tc>
          <w:tcPr>
            <w:tcW w:w="540" w:type="dxa"/>
          </w:tcPr>
          <w:p w:rsidR="00933F01" w:rsidRDefault="00933F01" w:rsidP="00C81E86">
            <w:pPr>
              <w:pStyle w:val="TableParagraph"/>
              <w:spacing w:line="201" w:lineRule="exact"/>
              <w:ind w:left="0"/>
              <w:jc w:val="center"/>
              <w:rPr>
                <w:b/>
                <w:sz w:val="18"/>
              </w:rPr>
            </w:pPr>
            <w:r>
              <w:rPr>
                <w:b/>
                <w:sz w:val="18"/>
              </w:rPr>
              <w:t>E</w:t>
            </w:r>
          </w:p>
        </w:tc>
        <w:tc>
          <w:tcPr>
            <w:tcW w:w="1170" w:type="dxa"/>
          </w:tcPr>
          <w:p w:rsidR="00933F01" w:rsidRDefault="00933F01" w:rsidP="00C81E86">
            <w:pPr>
              <w:pStyle w:val="TableParagraph"/>
              <w:spacing w:line="201" w:lineRule="exact"/>
              <w:ind w:left="0"/>
              <w:jc w:val="center"/>
              <w:rPr>
                <w:b/>
                <w:sz w:val="18"/>
              </w:rPr>
            </w:pPr>
            <w:r>
              <w:rPr>
                <w:b/>
                <w:sz w:val="18"/>
              </w:rPr>
              <w:t>F</w:t>
            </w:r>
          </w:p>
        </w:tc>
        <w:tc>
          <w:tcPr>
            <w:tcW w:w="1218" w:type="dxa"/>
            <w:gridSpan w:val="2"/>
          </w:tcPr>
          <w:p w:rsidR="00933F01" w:rsidRDefault="00933F01" w:rsidP="00C81E86">
            <w:pPr>
              <w:pStyle w:val="TableParagraph"/>
              <w:spacing w:line="201" w:lineRule="exact"/>
              <w:ind w:left="0"/>
              <w:jc w:val="center"/>
              <w:rPr>
                <w:b/>
                <w:sz w:val="18"/>
              </w:rPr>
            </w:pPr>
            <w:r>
              <w:rPr>
                <w:b/>
                <w:sz w:val="18"/>
              </w:rPr>
              <w:t>G</w:t>
            </w:r>
          </w:p>
        </w:tc>
        <w:tc>
          <w:tcPr>
            <w:tcW w:w="1198" w:type="dxa"/>
          </w:tcPr>
          <w:p w:rsidR="00933F01" w:rsidRDefault="00933F01" w:rsidP="00C81E86">
            <w:pPr>
              <w:pStyle w:val="TableParagraph"/>
              <w:spacing w:line="201" w:lineRule="exact"/>
              <w:ind w:left="0"/>
              <w:jc w:val="center"/>
              <w:rPr>
                <w:b/>
                <w:sz w:val="18"/>
              </w:rPr>
            </w:pPr>
            <w:r>
              <w:rPr>
                <w:b/>
                <w:w w:val="99"/>
                <w:sz w:val="18"/>
              </w:rPr>
              <w:t>H</w:t>
            </w:r>
          </w:p>
        </w:tc>
      </w:tr>
      <w:tr w:rsidR="00933F01" w:rsidTr="00C81E86">
        <w:trPr>
          <w:trHeight w:hRule="exact" w:val="666"/>
        </w:trPr>
        <w:tc>
          <w:tcPr>
            <w:tcW w:w="456" w:type="dxa"/>
          </w:tcPr>
          <w:p w:rsidR="00933F01" w:rsidRDefault="00933F01" w:rsidP="00C81E86">
            <w:pPr>
              <w:pStyle w:val="TableParagraph"/>
              <w:ind w:right="83" w:firstLine="9"/>
              <w:rPr>
                <w:b/>
                <w:sz w:val="18"/>
              </w:rPr>
            </w:pPr>
            <w:r>
              <w:rPr>
                <w:b/>
                <w:sz w:val="18"/>
              </w:rPr>
              <w:t>Sl. No</w:t>
            </w:r>
          </w:p>
        </w:tc>
        <w:tc>
          <w:tcPr>
            <w:tcW w:w="3222" w:type="dxa"/>
          </w:tcPr>
          <w:p w:rsidR="00933F01" w:rsidRDefault="00933F01" w:rsidP="00C81E86">
            <w:pPr>
              <w:pStyle w:val="TableParagraph"/>
              <w:spacing w:line="201" w:lineRule="exact"/>
              <w:ind w:left="84" w:right="85"/>
              <w:jc w:val="center"/>
              <w:rPr>
                <w:b/>
                <w:sz w:val="18"/>
              </w:rPr>
            </w:pPr>
            <w:r>
              <w:rPr>
                <w:b/>
                <w:sz w:val="18"/>
              </w:rPr>
              <w:t>Item</w:t>
            </w:r>
          </w:p>
        </w:tc>
        <w:tc>
          <w:tcPr>
            <w:tcW w:w="900" w:type="dxa"/>
          </w:tcPr>
          <w:p w:rsidR="00933F01" w:rsidRDefault="00933F01" w:rsidP="00C81E86">
            <w:pPr>
              <w:pStyle w:val="TableParagraph"/>
              <w:ind w:left="0" w:firstLine="2"/>
              <w:jc w:val="center"/>
              <w:rPr>
                <w:b/>
                <w:sz w:val="18"/>
              </w:rPr>
            </w:pPr>
            <w:r>
              <w:rPr>
                <w:b/>
                <w:sz w:val="18"/>
              </w:rPr>
              <w:t xml:space="preserve">Make &amp; Model Name </w:t>
            </w:r>
          </w:p>
        </w:tc>
        <w:tc>
          <w:tcPr>
            <w:tcW w:w="540" w:type="dxa"/>
          </w:tcPr>
          <w:p w:rsidR="00933F01" w:rsidRDefault="00933F01" w:rsidP="00C81E86">
            <w:pPr>
              <w:pStyle w:val="TableParagraph"/>
              <w:spacing w:line="201" w:lineRule="exact"/>
              <w:ind w:left="0"/>
              <w:jc w:val="center"/>
              <w:rPr>
                <w:b/>
                <w:sz w:val="18"/>
              </w:rPr>
            </w:pPr>
            <w:r>
              <w:rPr>
                <w:b/>
                <w:sz w:val="18"/>
              </w:rPr>
              <w:t>Unit</w:t>
            </w:r>
          </w:p>
        </w:tc>
        <w:tc>
          <w:tcPr>
            <w:tcW w:w="540" w:type="dxa"/>
          </w:tcPr>
          <w:p w:rsidR="00933F01" w:rsidRDefault="00933F01" w:rsidP="00C81E86">
            <w:pPr>
              <w:pStyle w:val="TableParagraph"/>
              <w:spacing w:line="201" w:lineRule="exact"/>
              <w:ind w:left="0"/>
              <w:jc w:val="center"/>
              <w:rPr>
                <w:b/>
                <w:sz w:val="18"/>
              </w:rPr>
            </w:pPr>
            <w:r>
              <w:rPr>
                <w:b/>
                <w:sz w:val="18"/>
              </w:rPr>
              <w:t>Qty</w:t>
            </w:r>
          </w:p>
        </w:tc>
        <w:tc>
          <w:tcPr>
            <w:tcW w:w="1170" w:type="dxa"/>
          </w:tcPr>
          <w:p w:rsidR="00933F01" w:rsidRDefault="00933F01" w:rsidP="00C81E86">
            <w:pPr>
              <w:pStyle w:val="TableParagraph"/>
              <w:ind w:left="0"/>
              <w:jc w:val="center"/>
              <w:rPr>
                <w:b/>
                <w:sz w:val="18"/>
              </w:rPr>
            </w:pPr>
            <w:r>
              <w:rPr>
                <w:b/>
                <w:sz w:val="18"/>
              </w:rPr>
              <w:t>Total Cost per    machine(Rs.)</w:t>
            </w:r>
          </w:p>
        </w:tc>
        <w:tc>
          <w:tcPr>
            <w:tcW w:w="1218" w:type="dxa"/>
            <w:gridSpan w:val="2"/>
          </w:tcPr>
          <w:p w:rsidR="00933F01" w:rsidRDefault="00933F01" w:rsidP="00C81E86">
            <w:pPr>
              <w:pStyle w:val="TableParagraph"/>
              <w:spacing w:line="201" w:lineRule="exact"/>
              <w:ind w:left="0"/>
              <w:jc w:val="center"/>
              <w:rPr>
                <w:b/>
                <w:sz w:val="18"/>
              </w:rPr>
            </w:pPr>
            <w:r>
              <w:rPr>
                <w:b/>
                <w:sz w:val="18"/>
              </w:rPr>
              <w:t>GST</w:t>
            </w:r>
          </w:p>
          <w:p w:rsidR="00933F01" w:rsidRDefault="00933F01" w:rsidP="00C81E86">
            <w:pPr>
              <w:pStyle w:val="TableParagraph"/>
              <w:tabs>
                <w:tab w:val="left" w:pos="930"/>
              </w:tabs>
              <w:ind w:left="0"/>
              <w:jc w:val="center"/>
              <w:rPr>
                <w:b/>
                <w:sz w:val="18"/>
              </w:rPr>
            </w:pPr>
            <w:r>
              <w:rPr>
                <w:b/>
                <w:sz w:val="18"/>
              </w:rPr>
              <w:t>Amount(  % &amp;</w:t>
            </w:r>
            <w:r>
              <w:rPr>
                <w:b/>
                <w:spacing w:val="-1"/>
                <w:sz w:val="18"/>
              </w:rPr>
              <w:t xml:space="preserve"> </w:t>
            </w:r>
            <w:r>
              <w:rPr>
                <w:b/>
                <w:sz w:val="18"/>
              </w:rPr>
              <w:t>Rs.</w:t>
            </w:r>
            <w:r>
              <w:rPr>
                <w:b/>
                <w:sz w:val="18"/>
                <w:u w:val="single"/>
              </w:rPr>
              <w:t xml:space="preserve"> </w:t>
            </w:r>
            <w:r>
              <w:rPr>
                <w:b/>
                <w:sz w:val="18"/>
                <w:u w:val="single"/>
              </w:rPr>
              <w:tab/>
            </w:r>
            <w:r>
              <w:rPr>
                <w:b/>
                <w:sz w:val="18"/>
              </w:rPr>
              <w:t>)</w:t>
            </w:r>
          </w:p>
        </w:tc>
        <w:tc>
          <w:tcPr>
            <w:tcW w:w="1198" w:type="dxa"/>
          </w:tcPr>
          <w:p w:rsidR="00933F01" w:rsidRDefault="00933F01" w:rsidP="00C81E86">
            <w:pPr>
              <w:pStyle w:val="TableParagraph"/>
              <w:ind w:left="0"/>
              <w:jc w:val="center"/>
              <w:rPr>
                <w:b/>
                <w:sz w:val="18"/>
              </w:rPr>
            </w:pPr>
            <w:r>
              <w:rPr>
                <w:b/>
                <w:sz w:val="18"/>
              </w:rPr>
              <w:t>Total Amount (Rs.)</w:t>
            </w:r>
          </w:p>
          <w:p w:rsidR="00933F01" w:rsidRDefault="00933F01" w:rsidP="00C81E86">
            <w:pPr>
              <w:pStyle w:val="TableParagraph"/>
              <w:ind w:left="0"/>
              <w:jc w:val="center"/>
              <w:rPr>
                <w:b/>
                <w:sz w:val="18"/>
              </w:rPr>
            </w:pPr>
            <w:r>
              <w:rPr>
                <w:b/>
                <w:sz w:val="18"/>
              </w:rPr>
              <w:t>(E X (F+G))</w:t>
            </w:r>
          </w:p>
        </w:tc>
      </w:tr>
      <w:tr w:rsidR="00933F01" w:rsidRPr="001B52DB" w:rsidTr="00C81E86">
        <w:trPr>
          <w:trHeight w:hRule="exact" w:val="1071"/>
        </w:trPr>
        <w:tc>
          <w:tcPr>
            <w:tcW w:w="456" w:type="dxa"/>
          </w:tcPr>
          <w:p w:rsidR="00933F01" w:rsidRDefault="00933F01" w:rsidP="00C81E86">
            <w:pPr>
              <w:pStyle w:val="TableParagraph"/>
              <w:spacing w:line="206" w:lineRule="exact"/>
              <w:ind w:left="172"/>
              <w:rPr>
                <w:sz w:val="18"/>
              </w:rPr>
            </w:pPr>
            <w:r>
              <w:rPr>
                <w:w w:val="99"/>
                <w:sz w:val="18"/>
              </w:rPr>
              <w:t>1</w:t>
            </w:r>
          </w:p>
        </w:tc>
        <w:tc>
          <w:tcPr>
            <w:tcW w:w="3222" w:type="dxa"/>
          </w:tcPr>
          <w:p w:rsidR="00933F01" w:rsidRDefault="00933F01" w:rsidP="00C81E86">
            <w:pPr>
              <w:pStyle w:val="TableParagraph"/>
              <w:tabs>
                <w:tab w:val="left" w:pos="683"/>
                <w:tab w:val="left" w:pos="1002"/>
                <w:tab w:val="left" w:pos="1221"/>
              </w:tabs>
              <w:ind w:left="151" w:right="142"/>
              <w:jc w:val="both"/>
              <w:rPr>
                <w:sz w:val="18"/>
              </w:rPr>
            </w:pPr>
            <w:r>
              <w:rPr>
                <w:sz w:val="18"/>
              </w:rPr>
              <w:t xml:space="preserve">Supply of </w:t>
            </w:r>
            <w:r w:rsidRPr="00AE6BDD">
              <w:rPr>
                <w:b/>
                <w:sz w:val="18"/>
              </w:rPr>
              <w:t>2 TON</w:t>
            </w:r>
            <w:r>
              <w:rPr>
                <w:sz w:val="18"/>
              </w:rPr>
              <w:t xml:space="preserve"> Split type AC,</w:t>
            </w:r>
            <w:r>
              <w:rPr>
                <w:sz w:val="18"/>
              </w:rPr>
              <w:tab/>
              <w:t xml:space="preserve">3 Star, </w:t>
            </w:r>
            <w:r>
              <w:rPr>
                <w:w w:val="95"/>
                <w:sz w:val="18"/>
              </w:rPr>
              <w:t xml:space="preserve">with </w:t>
            </w:r>
            <w:r>
              <w:rPr>
                <w:sz w:val="18"/>
              </w:rPr>
              <w:t>COPPER CONDENSER ; 5 Yrs warranty on compressor and eco friendly green gas</w:t>
            </w:r>
          </w:p>
        </w:tc>
        <w:tc>
          <w:tcPr>
            <w:tcW w:w="900" w:type="dxa"/>
          </w:tcPr>
          <w:p w:rsidR="00933F01" w:rsidRDefault="00933F01" w:rsidP="00C81E86">
            <w:pPr>
              <w:pStyle w:val="TableParagraph"/>
              <w:ind w:right="97"/>
              <w:jc w:val="both"/>
              <w:rPr>
                <w:sz w:val="18"/>
              </w:rPr>
            </w:pPr>
            <w:r>
              <w:rPr>
                <w:sz w:val="18"/>
              </w:rPr>
              <w:t xml:space="preserve">Blue Star / Hitachi / Voltas     </w:t>
            </w:r>
          </w:p>
          <w:p w:rsidR="00933F01" w:rsidRDefault="00933F01" w:rsidP="00C81E86">
            <w:pPr>
              <w:pStyle w:val="TableParagraph"/>
              <w:ind w:right="99"/>
              <w:jc w:val="both"/>
              <w:rPr>
                <w:sz w:val="18"/>
              </w:rPr>
            </w:pPr>
          </w:p>
        </w:tc>
        <w:tc>
          <w:tcPr>
            <w:tcW w:w="540" w:type="dxa"/>
          </w:tcPr>
          <w:p w:rsidR="00933F01" w:rsidRDefault="00933F01" w:rsidP="00C81E86">
            <w:pPr>
              <w:pStyle w:val="TableParagraph"/>
              <w:ind w:left="0"/>
              <w:jc w:val="center"/>
              <w:rPr>
                <w:b/>
                <w:sz w:val="20"/>
              </w:rPr>
            </w:pPr>
          </w:p>
          <w:p w:rsidR="00933F01" w:rsidRDefault="00933F01" w:rsidP="00C81E86">
            <w:pPr>
              <w:pStyle w:val="TableParagraph"/>
              <w:ind w:left="0"/>
              <w:jc w:val="center"/>
              <w:rPr>
                <w:b/>
                <w:sz w:val="25"/>
              </w:rPr>
            </w:pPr>
          </w:p>
          <w:p w:rsidR="00933F01" w:rsidRDefault="00933F01" w:rsidP="00C81E86">
            <w:pPr>
              <w:pStyle w:val="TableParagraph"/>
              <w:ind w:left="0"/>
              <w:jc w:val="center"/>
              <w:rPr>
                <w:sz w:val="18"/>
              </w:rPr>
            </w:pPr>
            <w:r>
              <w:rPr>
                <w:sz w:val="18"/>
              </w:rPr>
              <w:t>Nos</w:t>
            </w:r>
          </w:p>
        </w:tc>
        <w:tc>
          <w:tcPr>
            <w:tcW w:w="540" w:type="dxa"/>
          </w:tcPr>
          <w:p w:rsidR="00933F01" w:rsidRPr="00BA62CB" w:rsidRDefault="00933F01" w:rsidP="00C81E86">
            <w:pPr>
              <w:pStyle w:val="TableParagraph"/>
              <w:ind w:left="0"/>
              <w:rPr>
                <w:b/>
                <w:bCs/>
                <w:sz w:val="20"/>
              </w:rPr>
            </w:pPr>
          </w:p>
          <w:p w:rsidR="00933F01" w:rsidRPr="00BA62CB" w:rsidRDefault="00933F01" w:rsidP="00C81E86">
            <w:pPr>
              <w:pStyle w:val="TableParagraph"/>
              <w:ind w:left="0"/>
              <w:rPr>
                <w:b/>
                <w:bCs/>
                <w:sz w:val="25"/>
              </w:rPr>
            </w:pPr>
          </w:p>
          <w:p w:rsidR="00933F01" w:rsidRPr="00BA62CB" w:rsidRDefault="00D01810" w:rsidP="00C81E86">
            <w:pPr>
              <w:pStyle w:val="TableParagraph"/>
              <w:ind w:left="0"/>
              <w:jc w:val="center"/>
              <w:rPr>
                <w:b/>
                <w:bCs/>
                <w:sz w:val="18"/>
              </w:rPr>
            </w:pPr>
            <w:r>
              <w:rPr>
                <w:b/>
                <w:bCs/>
                <w:w w:val="99"/>
                <w:sz w:val="18"/>
              </w:rPr>
              <w:t>1</w:t>
            </w:r>
          </w:p>
        </w:tc>
        <w:tc>
          <w:tcPr>
            <w:tcW w:w="1170" w:type="dxa"/>
          </w:tcPr>
          <w:p w:rsidR="00933F01" w:rsidRDefault="00933F01" w:rsidP="00C81E86">
            <w:pPr>
              <w:jc w:val="center"/>
            </w:pPr>
          </w:p>
          <w:p w:rsidR="00933F01" w:rsidRDefault="00933F01" w:rsidP="00C81E86">
            <w:pPr>
              <w:jc w:val="center"/>
            </w:pPr>
          </w:p>
          <w:p w:rsidR="00933F01" w:rsidRDefault="00933F01" w:rsidP="00C81E86">
            <w:pPr>
              <w:jc w:val="center"/>
            </w:pPr>
          </w:p>
        </w:tc>
        <w:tc>
          <w:tcPr>
            <w:tcW w:w="1218" w:type="dxa"/>
            <w:gridSpan w:val="2"/>
          </w:tcPr>
          <w:p w:rsidR="00933F01" w:rsidRDefault="00933F01" w:rsidP="00C81E86">
            <w:pPr>
              <w:jc w:val="center"/>
            </w:pPr>
          </w:p>
        </w:tc>
        <w:tc>
          <w:tcPr>
            <w:tcW w:w="1198" w:type="dxa"/>
          </w:tcPr>
          <w:p w:rsidR="00933F01" w:rsidRPr="001B52DB" w:rsidRDefault="00933F01" w:rsidP="00C81E86">
            <w:pPr>
              <w:jc w:val="center"/>
              <w:rPr>
                <w:sz w:val="20"/>
                <w:szCs w:val="20"/>
              </w:rPr>
            </w:pPr>
          </w:p>
        </w:tc>
      </w:tr>
      <w:tr w:rsidR="00933F01" w:rsidRPr="001B52DB" w:rsidTr="00C81E86">
        <w:trPr>
          <w:trHeight w:hRule="exact" w:val="1071"/>
        </w:trPr>
        <w:tc>
          <w:tcPr>
            <w:tcW w:w="456" w:type="dxa"/>
          </w:tcPr>
          <w:p w:rsidR="00933F01" w:rsidRDefault="00933F01" w:rsidP="00C81E86">
            <w:pPr>
              <w:pStyle w:val="TableParagraph"/>
              <w:spacing w:before="1"/>
              <w:ind w:left="172"/>
              <w:rPr>
                <w:sz w:val="18"/>
              </w:rPr>
            </w:pPr>
            <w:r>
              <w:rPr>
                <w:w w:val="99"/>
                <w:sz w:val="18"/>
              </w:rPr>
              <w:t>2</w:t>
            </w:r>
          </w:p>
        </w:tc>
        <w:tc>
          <w:tcPr>
            <w:tcW w:w="3222" w:type="dxa"/>
          </w:tcPr>
          <w:p w:rsidR="00933F01" w:rsidRDefault="00933F01" w:rsidP="00D01810">
            <w:pPr>
              <w:pStyle w:val="TableParagraph"/>
              <w:tabs>
                <w:tab w:val="left" w:pos="683"/>
                <w:tab w:val="left" w:pos="1002"/>
                <w:tab w:val="left" w:pos="1221"/>
              </w:tabs>
              <w:spacing w:before="1"/>
              <w:ind w:left="151" w:right="142"/>
              <w:rPr>
                <w:sz w:val="18"/>
              </w:rPr>
            </w:pPr>
            <w:r>
              <w:rPr>
                <w:sz w:val="18"/>
              </w:rPr>
              <w:t xml:space="preserve">Supply of </w:t>
            </w:r>
            <w:r w:rsidRPr="00AE6BDD">
              <w:rPr>
                <w:b/>
                <w:sz w:val="18"/>
              </w:rPr>
              <w:t>1.</w:t>
            </w:r>
            <w:r w:rsidR="00D01810">
              <w:rPr>
                <w:b/>
                <w:sz w:val="18"/>
              </w:rPr>
              <w:t>5</w:t>
            </w:r>
            <w:r w:rsidRPr="00AE6BDD">
              <w:rPr>
                <w:b/>
                <w:sz w:val="18"/>
              </w:rPr>
              <w:t xml:space="preserve"> TON</w:t>
            </w:r>
            <w:r>
              <w:rPr>
                <w:sz w:val="18"/>
              </w:rPr>
              <w:t xml:space="preserve"> Split typeAC,</w:t>
            </w:r>
            <w:r>
              <w:rPr>
                <w:sz w:val="18"/>
              </w:rPr>
              <w:tab/>
              <w:t xml:space="preserve">3 Star, </w:t>
            </w:r>
            <w:r>
              <w:rPr>
                <w:w w:val="95"/>
                <w:sz w:val="18"/>
              </w:rPr>
              <w:t xml:space="preserve">with </w:t>
            </w:r>
            <w:r>
              <w:rPr>
                <w:sz w:val="18"/>
              </w:rPr>
              <w:t>COPPER CONDENSER ; 5 Yrs warranty on compressor and eco friendly green gas</w:t>
            </w:r>
          </w:p>
        </w:tc>
        <w:tc>
          <w:tcPr>
            <w:tcW w:w="900" w:type="dxa"/>
          </w:tcPr>
          <w:p w:rsidR="00933F01" w:rsidRDefault="00933F01" w:rsidP="00C81E86">
            <w:pPr>
              <w:pStyle w:val="TableParagraph"/>
              <w:ind w:right="97"/>
              <w:jc w:val="both"/>
              <w:rPr>
                <w:sz w:val="18"/>
              </w:rPr>
            </w:pPr>
            <w:r>
              <w:rPr>
                <w:sz w:val="18"/>
              </w:rPr>
              <w:t xml:space="preserve">Blue Star / Hitachi / Voltas     </w:t>
            </w:r>
          </w:p>
          <w:p w:rsidR="00933F01" w:rsidRDefault="00933F01" w:rsidP="00C81E86">
            <w:pPr>
              <w:pStyle w:val="TableParagraph"/>
              <w:spacing w:before="2"/>
              <w:ind w:right="99"/>
              <w:jc w:val="both"/>
              <w:rPr>
                <w:sz w:val="18"/>
              </w:rPr>
            </w:pPr>
          </w:p>
        </w:tc>
        <w:tc>
          <w:tcPr>
            <w:tcW w:w="540" w:type="dxa"/>
          </w:tcPr>
          <w:p w:rsidR="00933F01" w:rsidRDefault="00933F01" w:rsidP="00C81E86">
            <w:pPr>
              <w:pStyle w:val="TableParagraph"/>
              <w:ind w:left="0"/>
              <w:jc w:val="center"/>
              <w:rPr>
                <w:b/>
                <w:sz w:val="20"/>
              </w:rPr>
            </w:pPr>
          </w:p>
          <w:p w:rsidR="00933F01" w:rsidRDefault="00933F01" w:rsidP="00C81E86">
            <w:pPr>
              <w:pStyle w:val="TableParagraph"/>
              <w:ind w:left="0"/>
              <w:jc w:val="center"/>
              <w:rPr>
                <w:b/>
                <w:sz w:val="25"/>
              </w:rPr>
            </w:pPr>
          </w:p>
          <w:p w:rsidR="00933F01" w:rsidRDefault="00933F01" w:rsidP="00C81E86">
            <w:pPr>
              <w:pStyle w:val="TableParagraph"/>
              <w:ind w:left="0"/>
              <w:jc w:val="center"/>
              <w:rPr>
                <w:sz w:val="18"/>
              </w:rPr>
            </w:pPr>
            <w:r>
              <w:rPr>
                <w:sz w:val="18"/>
              </w:rPr>
              <w:t>Nos</w:t>
            </w:r>
          </w:p>
        </w:tc>
        <w:tc>
          <w:tcPr>
            <w:tcW w:w="540" w:type="dxa"/>
          </w:tcPr>
          <w:p w:rsidR="00933F01" w:rsidRPr="00BA62CB" w:rsidRDefault="00933F01" w:rsidP="00C81E86">
            <w:pPr>
              <w:pStyle w:val="TableParagraph"/>
              <w:ind w:left="0"/>
              <w:rPr>
                <w:b/>
                <w:bCs/>
                <w:sz w:val="20"/>
              </w:rPr>
            </w:pPr>
          </w:p>
          <w:p w:rsidR="00933F01" w:rsidRPr="00BA62CB" w:rsidRDefault="00933F01" w:rsidP="00C81E86">
            <w:pPr>
              <w:pStyle w:val="TableParagraph"/>
              <w:spacing w:before="8"/>
              <w:ind w:left="0"/>
              <w:rPr>
                <w:b/>
                <w:bCs/>
                <w:sz w:val="23"/>
              </w:rPr>
            </w:pPr>
          </w:p>
          <w:p w:rsidR="00933F01" w:rsidRPr="00BA62CB" w:rsidRDefault="00D01810" w:rsidP="00C81E86">
            <w:pPr>
              <w:pStyle w:val="TableParagraph"/>
              <w:ind w:left="0"/>
              <w:jc w:val="center"/>
              <w:rPr>
                <w:b/>
                <w:bCs/>
                <w:sz w:val="18"/>
              </w:rPr>
            </w:pPr>
            <w:r>
              <w:rPr>
                <w:b/>
                <w:bCs/>
                <w:w w:val="99"/>
                <w:sz w:val="18"/>
              </w:rPr>
              <w:t>1</w:t>
            </w:r>
          </w:p>
        </w:tc>
        <w:tc>
          <w:tcPr>
            <w:tcW w:w="1170" w:type="dxa"/>
          </w:tcPr>
          <w:p w:rsidR="00933F01" w:rsidRDefault="00933F01" w:rsidP="00C81E86">
            <w:pPr>
              <w:jc w:val="center"/>
            </w:pPr>
          </w:p>
        </w:tc>
        <w:tc>
          <w:tcPr>
            <w:tcW w:w="1218" w:type="dxa"/>
            <w:gridSpan w:val="2"/>
          </w:tcPr>
          <w:p w:rsidR="00933F01" w:rsidRDefault="00933F01" w:rsidP="00C81E86">
            <w:pPr>
              <w:jc w:val="center"/>
            </w:pPr>
          </w:p>
        </w:tc>
        <w:tc>
          <w:tcPr>
            <w:tcW w:w="1198" w:type="dxa"/>
          </w:tcPr>
          <w:p w:rsidR="00933F01" w:rsidRPr="001B52DB" w:rsidRDefault="00933F01" w:rsidP="00C81E86">
            <w:pPr>
              <w:jc w:val="center"/>
              <w:rPr>
                <w:sz w:val="20"/>
                <w:szCs w:val="20"/>
              </w:rPr>
            </w:pPr>
          </w:p>
        </w:tc>
      </w:tr>
      <w:tr w:rsidR="00933F01" w:rsidRPr="001B52DB" w:rsidTr="00C81E86">
        <w:trPr>
          <w:trHeight w:hRule="exact" w:val="540"/>
        </w:trPr>
        <w:tc>
          <w:tcPr>
            <w:tcW w:w="456" w:type="dxa"/>
          </w:tcPr>
          <w:p w:rsidR="00933F01" w:rsidRDefault="00933F01" w:rsidP="00C81E86">
            <w:pPr>
              <w:pStyle w:val="TableParagraph"/>
              <w:spacing w:line="206" w:lineRule="exact"/>
              <w:ind w:left="172"/>
              <w:rPr>
                <w:w w:val="99"/>
                <w:sz w:val="18"/>
              </w:rPr>
            </w:pPr>
            <w:r>
              <w:rPr>
                <w:w w:val="99"/>
                <w:sz w:val="18"/>
              </w:rPr>
              <w:t>3</w:t>
            </w:r>
          </w:p>
        </w:tc>
        <w:tc>
          <w:tcPr>
            <w:tcW w:w="3222" w:type="dxa"/>
          </w:tcPr>
          <w:p w:rsidR="00933F01" w:rsidRDefault="00933F01" w:rsidP="00C81E86">
            <w:pPr>
              <w:pStyle w:val="TableParagraph"/>
              <w:ind w:left="151" w:right="142"/>
              <w:jc w:val="both"/>
              <w:rPr>
                <w:sz w:val="18"/>
              </w:rPr>
            </w:pPr>
            <w:r>
              <w:rPr>
                <w:sz w:val="18"/>
              </w:rPr>
              <w:t xml:space="preserve">Providing and Installation Voltage Stablizer for AC (5 KVA) </w:t>
            </w:r>
          </w:p>
        </w:tc>
        <w:tc>
          <w:tcPr>
            <w:tcW w:w="900" w:type="dxa"/>
          </w:tcPr>
          <w:p w:rsidR="00933F01" w:rsidRDefault="00933F01" w:rsidP="00C81E86">
            <w:pPr>
              <w:pStyle w:val="TableParagraph"/>
              <w:tabs>
                <w:tab w:val="left" w:pos="0"/>
              </w:tabs>
              <w:jc w:val="both"/>
              <w:rPr>
                <w:sz w:val="18"/>
              </w:rPr>
            </w:pPr>
            <w:r>
              <w:rPr>
                <w:sz w:val="18"/>
              </w:rPr>
              <w:t>VGuard/ Bluebird</w:t>
            </w:r>
          </w:p>
        </w:tc>
        <w:tc>
          <w:tcPr>
            <w:tcW w:w="540" w:type="dxa"/>
          </w:tcPr>
          <w:p w:rsidR="00933F01" w:rsidRDefault="00933F01" w:rsidP="00C81E86">
            <w:pPr>
              <w:pStyle w:val="TableParagraph"/>
              <w:ind w:left="0"/>
              <w:rPr>
                <w:sz w:val="18"/>
              </w:rPr>
            </w:pPr>
            <w:r>
              <w:rPr>
                <w:sz w:val="18"/>
              </w:rPr>
              <w:t>Nos</w:t>
            </w:r>
          </w:p>
        </w:tc>
        <w:tc>
          <w:tcPr>
            <w:tcW w:w="540" w:type="dxa"/>
          </w:tcPr>
          <w:p w:rsidR="00933F01" w:rsidRPr="00AE6BDD" w:rsidRDefault="00D01810" w:rsidP="00C81E86">
            <w:pPr>
              <w:pStyle w:val="TableParagraph"/>
              <w:ind w:left="0"/>
              <w:jc w:val="center"/>
              <w:rPr>
                <w:b/>
                <w:sz w:val="18"/>
              </w:rPr>
            </w:pPr>
            <w:r>
              <w:rPr>
                <w:b/>
                <w:w w:val="99"/>
                <w:sz w:val="18"/>
              </w:rPr>
              <w:t>1</w:t>
            </w:r>
          </w:p>
        </w:tc>
        <w:tc>
          <w:tcPr>
            <w:tcW w:w="1170" w:type="dxa"/>
          </w:tcPr>
          <w:p w:rsidR="00933F01" w:rsidRDefault="00933F01" w:rsidP="00C81E86">
            <w:pPr>
              <w:jc w:val="center"/>
            </w:pPr>
          </w:p>
        </w:tc>
        <w:tc>
          <w:tcPr>
            <w:tcW w:w="1218" w:type="dxa"/>
            <w:gridSpan w:val="2"/>
          </w:tcPr>
          <w:p w:rsidR="00933F01" w:rsidRDefault="00933F01" w:rsidP="00C81E86">
            <w:pPr>
              <w:jc w:val="center"/>
            </w:pPr>
          </w:p>
        </w:tc>
        <w:tc>
          <w:tcPr>
            <w:tcW w:w="1198" w:type="dxa"/>
          </w:tcPr>
          <w:p w:rsidR="00933F01" w:rsidRPr="001B52DB" w:rsidRDefault="00933F01" w:rsidP="00C81E86">
            <w:pPr>
              <w:jc w:val="center"/>
              <w:rPr>
                <w:sz w:val="20"/>
                <w:szCs w:val="20"/>
              </w:rPr>
            </w:pPr>
          </w:p>
        </w:tc>
      </w:tr>
      <w:tr w:rsidR="00933F01" w:rsidRPr="001B52DB" w:rsidTr="00C81E86">
        <w:trPr>
          <w:trHeight w:hRule="exact" w:val="630"/>
        </w:trPr>
        <w:tc>
          <w:tcPr>
            <w:tcW w:w="456" w:type="dxa"/>
          </w:tcPr>
          <w:p w:rsidR="00933F01" w:rsidRDefault="00933F01" w:rsidP="00C81E86">
            <w:pPr>
              <w:pStyle w:val="TableParagraph"/>
              <w:spacing w:line="206" w:lineRule="exact"/>
              <w:ind w:left="172"/>
              <w:rPr>
                <w:w w:val="99"/>
                <w:sz w:val="18"/>
              </w:rPr>
            </w:pPr>
            <w:r>
              <w:rPr>
                <w:w w:val="99"/>
                <w:sz w:val="18"/>
              </w:rPr>
              <w:t>4</w:t>
            </w:r>
          </w:p>
        </w:tc>
        <w:tc>
          <w:tcPr>
            <w:tcW w:w="3222" w:type="dxa"/>
          </w:tcPr>
          <w:p w:rsidR="00933F01" w:rsidRDefault="00933F01" w:rsidP="00C81E86">
            <w:pPr>
              <w:pStyle w:val="TableParagraph"/>
              <w:ind w:left="151" w:right="142"/>
              <w:jc w:val="both"/>
              <w:rPr>
                <w:sz w:val="18"/>
              </w:rPr>
            </w:pPr>
            <w:r>
              <w:rPr>
                <w:sz w:val="18"/>
              </w:rPr>
              <w:t xml:space="preserve">Providing and Installation Voltage Stablizer for AC (4 KVA) </w:t>
            </w:r>
          </w:p>
        </w:tc>
        <w:tc>
          <w:tcPr>
            <w:tcW w:w="900" w:type="dxa"/>
          </w:tcPr>
          <w:p w:rsidR="00933F01" w:rsidRDefault="00933F01" w:rsidP="00C81E86">
            <w:pPr>
              <w:pStyle w:val="TableParagraph"/>
              <w:tabs>
                <w:tab w:val="left" w:pos="0"/>
              </w:tabs>
              <w:jc w:val="both"/>
              <w:rPr>
                <w:sz w:val="18"/>
              </w:rPr>
            </w:pPr>
            <w:r>
              <w:rPr>
                <w:sz w:val="18"/>
              </w:rPr>
              <w:t>VGuard/ Bluebird</w:t>
            </w:r>
          </w:p>
        </w:tc>
        <w:tc>
          <w:tcPr>
            <w:tcW w:w="540" w:type="dxa"/>
          </w:tcPr>
          <w:p w:rsidR="00933F01" w:rsidRDefault="00933F01" w:rsidP="00C81E86">
            <w:pPr>
              <w:pStyle w:val="TableParagraph"/>
              <w:ind w:left="0"/>
              <w:rPr>
                <w:sz w:val="18"/>
              </w:rPr>
            </w:pPr>
            <w:r>
              <w:rPr>
                <w:sz w:val="18"/>
              </w:rPr>
              <w:t>Nos</w:t>
            </w:r>
          </w:p>
        </w:tc>
        <w:tc>
          <w:tcPr>
            <w:tcW w:w="540" w:type="dxa"/>
          </w:tcPr>
          <w:p w:rsidR="00933F01" w:rsidRPr="00AE6BDD" w:rsidRDefault="00933F01" w:rsidP="00C81E86">
            <w:pPr>
              <w:pStyle w:val="TableParagraph"/>
              <w:spacing w:before="1"/>
              <w:ind w:left="0"/>
              <w:rPr>
                <w:b/>
                <w:sz w:val="23"/>
              </w:rPr>
            </w:pPr>
          </w:p>
          <w:p w:rsidR="00933F01" w:rsidRPr="00AE6BDD" w:rsidRDefault="00D01810" w:rsidP="00C81E86">
            <w:pPr>
              <w:pStyle w:val="TableParagraph"/>
              <w:ind w:left="0"/>
              <w:jc w:val="center"/>
              <w:rPr>
                <w:b/>
                <w:sz w:val="18"/>
              </w:rPr>
            </w:pPr>
            <w:r>
              <w:rPr>
                <w:b/>
                <w:w w:val="99"/>
                <w:sz w:val="18"/>
              </w:rPr>
              <w:t>1</w:t>
            </w:r>
          </w:p>
        </w:tc>
        <w:tc>
          <w:tcPr>
            <w:tcW w:w="1170" w:type="dxa"/>
          </w:tcPr>
          <w:p w:rsidR="00933F01" w:rsidRDefault="00933F01" w:rsidP="00C81E86">
            <w:pPr>
              <w:jc w:val="center"/>
            </w:pPr>
          </w:p>
        </w:tc>
        <w:tc>
          <w:tcPr>
            <w:tcW w:w="1218" w:type="dxa"/>
            <w:gridSpan w:val="2"/>
          </w:tcPr>
          <w:p w:rsidR="00933F01" w:rsidRDefault="00933F01" w:rsidP="00C81E86">
            <w:pPr>
              <w:jc w:val="center"/>
            </w:pPr>
          </w:p>
        </w:tc>
        <w:tc>
          <w:tcPr>
            <w:tcW w:w="1198" w:type="dxa"/>
          </w:tcPr>
          <w:p w:rsidR="00933F01" w:rsidRPr="001B52DB" w:rsidRDefault="00933F01" w:rsidP="00C81E86">
            <w:pPr>
              <w:jc w:val="center"/>
              <w:rPr>
                <w:sz w:val="20"/>
                <w:szCs w:val="20"/>
              </w:rPr>
            </w:pPr>
          </w:p>
        </w:tc>
      </w:tr>
      <w:tr w:rsidR="00933F01" w:rsidRPr="001B52DB" w:rsidTr="00C81E86">
        <w:trPr>
          <w:trHeight w:hRule="exact" w:val="990"/>
        </w:trPr>
        <w:tc>
          <w:tcPr>
            <w:tcW w:w="456" w:type="dxa"/>
          </w:tcPr>
          <w:p w:rsidR="00933F01" w:rsidRDefault="00933F01" w:rsidP="00C81E86">
            <w:pPr>
              <w:pStyle w:val="TableParagraph"/>
              <w:spacing w:line="206" w:lineRule="exact"/>
              <w:ind w:left="172"/>
              <w:rPr>
                <w:w w:val="99"/>
                <w:sz w:val="18"/>
              </w:rPr>
            </w:pPr>
            <w:r>
              <w:rPr>
                <w:w w:val="99"/>
                <w:sz w:val="18"/>
              </w:rPr>
              <w:t>5</w:t>
            </w:r>
          </w:p>
        </w:tc>
        <w:tc>
          <w:tcPr>
            <w:tcW w:w="3222" w:type="dxa"/>
          </w:tcPr>
          <w:p w:rsidR="00933F01" w:rsidRDefault="00933F01" w:rsidP="00C81E86">
            <w:pPr>
              <w:pStyle w:val="TableParagraph"/>
              <w:tabs>
                <w:tab w:val="right" w:pos="1320"/>
              </w:tabs>
              <w:ind w:left="151" w:right="142"/>
              <w:jc w:val="both"/>
              <w:rPr>
                <w:sz w:val="18"/>
              </w:rPr>
            </w:pPr>
            <w:r>
              <w:rPr>
                <w:sz w:val="18"/>
              </w:rPr>
              <w:t>Installation, Testing and Commissioning Charges of Split Type Air Conditioners (2.0 Ton and 1</w:t>
            </w:r>
            <w:r w:rsidR="00D01810">
              <w:rPr>
                <w:sz w:val="18"/>
              </w:rPr>
              <w:t xml:space="preserve">.5 </w:t>
            </w:r>
            <w:r>
              <w:rPr>
                <w:sz w:val="18"/>
              </w:rPr>
              <w:t>Ton) in Bank Premises</w:t>
            </w:r>
          </w:p>
        </w:tc>
        <w:tc>
          <w:tcPr>
            <w:tcW w:w="900" w:type="dxa"/>
          </w:tcPr>
          <w:p w:rsidR="00933F01" w:rsidRDefault="00933F01" w:rsidP="00C81E86"/>
        </w:tc>
        <w:tc>
          <w:tcPr>
            <w:tcW w:w="540" w:type="dxa"/>
          </w:tcPr>
          <w:p w:rsidR="00933F01" w:rsidRPr="00BA62CB" w:rsidRDefault="00933F01" w:rsidP="00C81E86">
            <w:pPr>
              <w:pStyle w:val="TableParagraph"/>
              <w:ind w:left="0"/>
              <w:jc w:val="center"/>
              <w:rPr>
                <w:bCs/>
                <w:sz w:val="18"/>
                <w:szCs w:val="18"/>
              </w:rPr>
            </w:pPr>
          </w:p>
          <w:p w:rsidR="00933F01" w:rsidRPr="00BA62CB" w:rsidRDefault="00933F01" w:rsidP="00C81E86">
            <w:pPr>
              <w:pStyle w:val="TableParagraph"/>
              <w:ind w:left="0"/>
              <w:jc w:val="center"/>
              <w:rPr>
                <w:bCs/>
                <w:sz w:val="18"/>
                <w:szCs w:val="18"/>
              </w:rPr>
            </w:pPr>
            <w:r w:rsidRPr="00BA62CB">
              <w:rPr>
                <w:bCs/>
                <w:sz w:val="18"/>
                <w:szCs w:val="18"/>
              </w:rPr>
              <w:t>Nos</w:t>
            </w:r>
          </w:p>
        </w:tc>
        <w:tc>
          <w:tcPr>
            <w:tcW w:w="540" w:type="dxa"/>
          </w:tcPr>
          <w:p w:rsidR="00933F01" w:rsidRPr="00BA62CB" w:rsidRDefault="00933F01" w:rsidP="00C81E86">
            <w:pPr>
              <w:pStyle w:val="TableParagraph"/>
              <w:spacing w:before="10"/>
              <w:ind w:left="0"/>
              <w:jc w:val="center"/>
              <w:rPr>
                <w:b/>
                <w:bCs/>
                <w:sz w:val="18"/>
                <w:szCs w:val="18"/>
              </w:rPr>
            </w:pPr>
          </w:p>
          <w:p w:rsidR="00933F01" w:rsidRPr="00BA62CB" w:rsidRDefault="00D01810" w:rsidP="00C81E86">
            <w:pPr>
              <w:pStyle w:val="TableParagraph"/>
              <w:spacing w:before="10"/>
              <w:ind w:left="0"/>
              <w:jc w:val="center"/>
              <w:rPr>
                <w:b/>
                <w:bCs/>
                <w:sz w:val="18"/>
                <w:szCs w:val="18"/>
              </w:rPr>
            </w:pPr>
            <w:r>
              <w:rPr>
                <w:b/>
                <w:bCs/>
                <w:sz w:val="18"/>
                <w:szCs w:val="18"/>
              </w:rPr>
              <w:t>1</w:t>
            </w:r>
          </w:p>
        </w:tc>
        <w:tc>
          <w:tcPr>
            <w:tcW w:w="1170" w:type="dxa"/>
          </w:tcPr>
          <w:p w:rsidR="00933F01" w:rsidRDefault="00933F01" w:rsidP="00C81E86">
            <w:pPr>
              <w:jc w:val="center"/>
            </w:pPr>
          </w:p>
        </w:tc>
        <w:tc>
          <w:tcPr>
            <w:tcW w:w="1218" w:type="dxa"/>
            <w:gridSpan w:val="2"/>
          </w:tcPr>
          <w:p w:rsidR="00933F01" w:rsidRDefault="00933F01" w:rsidP="00C81E86">
            <w:pPr>
              <w:jc w:val="center"/>
            </w:pPr>
          </w:p>
        </w:tc>
        <w:tc>
          <w:tcPr>
            <w:tcW w:w="1198" w:type="dxa"/>
          </w:tcPr>
          <w:p w:rsidR="00933F01" w:rsidRPr="001B52DB" w:rsidRDefault="00933F01" w:rsidP="00C81E86">
            <w:pPr>
              <w:jc w:val="center"/>
              <w:rPr>
                <w:sz w:val="20"/>
                <w:szCs w:val="20"/>
              </w:rPr>
            </w:pPr>
          </w:p>
        </w:tc>
      </w:tr>
      <w:tr w:rsidR="00094CB4" w:rsidRPr="001B52DB" w:rsidTr="00C81E86">
        <w:trPr>
          <w:trHeight w:hRule="exact" w:val="990"/>
        </w:trPr>
        <w:tc>
          <w:tcPr>
            <w:tcW w:w="456" w:type="dxa"/>
          </w:tcPr>
          <w:p w:rsidR="00094CB4" w:rsidRDefault="00094CB4" w:rsidP="00C81E86">
            <w:pPr>
              <w:pStyle w:val="TableParagraph"/>
              <w:spacing w:line="206" w:lineRule="exact"/>
              <w:ind w:left="172"/>
              <w:rPr>
                <w:w w:val="99"/>
                <w:sz w:val="18"/>
              </w:rPr>
            </w:pPr>
            <w:r>
              <w:rPr>
                <w:w w:val="99"/>
                <w:sz w:val="18"/>
              </w:rPr>
              <w:t>6</w:t>
            </w:r>
          </w:p>
        </w:tc>
        <w:tc>
          <w:tcPr>
            <w:tcW w:w="3222" w:type="dxa"/>
          </w:tcPr>
          <w:p w:rsidR="00094CB4" w:rsidRDefault="00094CB4" w:rsidP="00C81E86">
            <w:pPr>
              <w:pStyle w:val="TableParagraph"/>
              <w:ind w:left="151" w:right="142"/>
              <w:jc w:val="both"/>
              <w:rPr>
                <w:sz w:val="18"/>
              </w:rPr>
            </w:pPr>
            <w:r>
              <w:rPr>
                <w:sz w:val="18"/>
              </w:rPr>
              <w:t>SITC of L shape / suitable shape MS frame and stand for mounting Outdoor Units on Wall / On floor with all fixing hardware for split ACs</w:t>
            </w:r>
          </w:p>
        </w:tc>
        <w:tc>
          <w:tcPr>
            <w:tcW w:w="900" w:type="dxa"/>
          </w:tcPr>
          <w:p w:rsidR="00094CB4" w:rsidRDefault="00094CB4" w:rsidP="00C81E86">
            <w:pPr>
              <w:jc w:val="both"/>
            </w:pPr>
          </w:p>
        </w:tc>
        <w:tc>
          <w:tcPr>
            <w:tcW w:w="540" w:type="dxa"/>
          </w:tcPr>
          <w:p w:rsidR="00094CB4" w:rsidRDefault="00094CB4" w:rsidP="00C81E86">
            <w:pPr>
              <w:pStyle w:val="TableParagraph"/>
              <w:spacing w:before="4"/>
              <w:ind w:left="0"/>
              <w:jc w:val="center"/>
              <w:rPr>
                <w:b/>
                <w:sz w:val="24"/>
              </w:rPr>
            </w:pPr>
          </w:p>
          <w:p w:rsidR="00094CB4" w:rsidRDefault="00094CB4" w:rsidP="00C81E86">
            <w:pPr>
              <w:pStyle w:val="TableParagraph"/>
              <w:ind w:left="0"/>
              <w:jc w:val="center"/>
              <w:rPr>
                <w:sz w:val="18"/>
              </w:rPr>
            </w:pPr>
            <w:r>
              <w:rPr>
                <w:sz w:val="18"/>
              </w:rPr>
              <w:t>Nos</w:t>
            </w:r>
          </w:p>
        </w:tc>
        <w:tc>
          <w:tcPr>
            <w:tcW w:w="540" w:type="dxa"/>
          </w:tcPr>
          <w:p w:rsidR="00094CB4" w:rsidRDefault="00094CB4" w:rsidP="00C81E86">
            <w:pPr>
              <w:pStyle w:val="TableParagraph"/>
              <w:spacing w:before="10"/>
              <w:ind w:left="0"/>
              <w:jc w:val="center"/>
              <w:rPr>
                <w:b/>
              </w:rPr>
            </w:pPr>
          </w:p>
          <w:p w:rsidR="00094CB4" w:rsidRDefault="00D01810" w:rsidP="00C81E86">
            <w:pPr>
              <w:pStyle w:val="TableParagraph"/>
              <w:ind w:left="0"/>
              <w:jc w:val="center"/>
              <w:rPr>
                <w:sz w:val="18"/>
              </w:rPr>
            </w:pPr>
            <w:r>
              <w:rPr>
                <w:w w:val="99"/>
                <w:sz w:val="18"/>
              </w:rPr>
              <w:t>1</w:t>
            </w:r>
          </w:p>
        </w:tc>
        <w:tc>
          <w:tcPr>
            <w:tcW w:w="1170" w:type="dxa"/>
          </w:tcPr>
          <w:p w:rsidR="00094CB4" w:rsidRDefault="00094CB4" w:rsidP="00C81E86">
            <w:pPr>
              <w:jc w:val="center"/>
            </w:pPr>
          </w:p>
        </w:tc>
        <w:tc>
          <w:tcPr>
            <w:tcW w:w="1218" w:type="dxa"/>
            <w:gridSpan w:val="2"/>
          </w:tcPr>
          <w:p w:rsidR="00094CB4" w:rsidRDefault="00094CB4" w:rsidP="00C81E86">
            <w:pPr>
              <w:jc w:val="center"/>
            </w:pPr>
          </w:p>
        </w:tc>
        <w:tc>
          <w:tcPr>
            <w:tcW w:w="1198" w:type="dxa"/>
          </w:tcPr>
          <w:p w:rsidR="00094CB4" w:rsidRPr="001B52DB" w:rsidRDefault="00094CB4" w:rsidP="00C81E86">
            <w:pPr>
              <w:jc w:val="center"/>
              <w:rPr>
                <w:sz w:val="20"/>
                <w:szCs w:val="20"/>
              </w:rPr>
            </w:pPr>
          </w:p>
        </w:tc>
      </w:tr>
      <w:tr w:rsidR="00094CB4" w:rsidRPr="001B52DB" w:rsidTr="00C81E86">
        <w:trPr>
          <w:trHeight w:hRule="exact" w:val="990"/>
        </w:trPr>
        <w:tc>
          <w:tcPr>
            <w:tcW w:w="456" w:type="dxa"/>
          </w:tcPr>
          <w:p w:rsidR="00094CB4" w:rsidRDefault="00094CB4" w:rsidP="00C81E86">
            <w:pPr>
              <w:pStyle w:val="TableParagraph"/>
              <w:spacing w:line="206" w:lineRule="exact"/>
              <w:ind w:left="172"/>
              <w:rPr>
                <w:sz w:val="18"/>
              </w:rPr>
            </w:pPr>
            <w:r>
              <w:rPr>
                <w:w w:val="99"/>
                <w:sz w:val="18"/>
              </w:rPr>
              <w:t>7</w:t>
            </w:r>
          </w:p>
        </w:tc>
        <w:tc>
          <w:tcPr>
            <w:tcW w:w="3222" w:type="dxa"/>
          </w:tcPr>
          <w:p w:rsidR="00094CB4" w:rsidRDefault="00094CB4" w:rsidP="00C81E86">
            <w:pPr>
              <w:pStyle w:val="TableParagraph"/>
              <w:tabs>
                <w:tab w:val="right" w:pos="1320"/>
              </w:tabs>
              <w:ind w:left="151" w:right="142"/>
              <w:jc w:val="both"/>
              <w:rPr>
                <w:sz w:val="18"/>
              </w:rPr>
            </w:pPr>
            <w:r>
              <w:rPr>
                <w:sz w:val="18"/>
              </w:rPr>
              <w:t>Copper Piping Refrigerant along with insulator piping with complete fitting,(above standard</w:t>
            </w:r>
            <w:r>
              <w:rPr>
                <w:sz w:val="18"/>
              </w:rPr>
              <w:tab/>
              <w:t>3</w:t>
            </w:r>
          </w:p>
          <w:p w:rsidR="00094CB4" w:rsidRDefault="00094CB4" w:rsidP="00C81E86">
            <w:pPr>
              <w:pStyle w:val="TableParagraph"/>
              <w:tabs>
                <w:tab w:val="left" w:pos="1112"/>
              </w:tabs>
              <w:ind w:left="151" w:right="142"/>
              <w:jc w:val="both"/>
              <w:rPr>
                <w:sz w:val="18"/>
              </w:rPr>
            </w:pPr>
            <w:r>
              <w:rPr>
                <w:sz w:val="18"/>
              </w:rPr>
              <w:t>meters)</w:t>
            </w:r>
            <w:r>
              <w:rPr>
                <w:sz w:val="18"/>
              </w:rPr>
              <w:tab/>
              <w:t>for split</w:t>
            </w:r>
            <w:r>
              <w:rPr>
                <w:spacing w:val="-2"/>
                <w:sz w:val="18"/>
              </w:rPr>
              <w:t xml:space="preserve"> </w:t>
            </w:r>
            <w:r>
              <w:rPr>
                <w:sz w:val="18"/>
              </w:rPr>
              <w:t xml:space="preserve">AC. </w:t>
            </w:r>
          </w:p>
        </w:tc>
        <w:tc>
          <w:tcPr>
            <w:tcW w:w="900" w:type="dxa"/>
          </w:tcPr>
          <w:p w:rsidR="00094CB4" w:rsidRDefault="00094CB4" w:rsidP="00C81E86"/>
        </w:tc>
        <w:tc>
          <w:tcPr>
            <w:tcW w:w="540" w:type="dxa"/>
          </w:tcPr>
          <w:p w:rsidR="00094CB4" w:rsidRDefault="00094CB4" w:rsidP="00C81E86">
            <w:pPr>
              <w:pStyle w:val="TableParagraph"/>
              <w:ind w:left="0"/>
              <w:jc w:val="center"/>
              <w:rPr>
                <w:b/>
                <w:sz w:val="20"/>
              </w:rPr>
            </w:pPr>
          </w:p>
          <w:p w:rsidR="00094CB4" w:rsidRPr="00933F01" w:rsidRDefault="00094CB4" w:rsidP="00C81E86">
            <w:pPr>
              <w:pStyle w:val="TableParagraph"/>
              <w:ind w:left="0"/>
              <w:jc w:val="center"/>
              <w:rPr>
                <w:sz w:val="18"/>
                <w:szCs w:val="18"/>
              </w:rPr>
            </w:pPr>
            <w:r w:rsidRPr="00933F01">
              <w:rPr>
                <w:sz w:val="18"/>
                <w:szCs w:val="18"/>
              </w:rPr>
              <w:t>Per Mtr</w:t>
            </w:r>
          </w:p>
          <w:p w:rsidR="00094CB4" w:rsidRDefault="00094CB4" w:rsidP="00C81E86">
            <w:pPr>
              <w:pStyle w:val="TableParagraph"/>
              <w:ind w:left="0"/>
              <w:jc w:val="center"/>
              <w:rPr>
                <w:w w:val="99"/>
                <w:sz w:val="18"/>
              </w:rPr>
            </w:pPr>
          </w:p>
          <w:p w:rsidR="00094CB4" w:rsidRDefault="00094CB4" w:rsidP="00C81E86">
            <w:pPr>
              <w:pStyle w:val="TableParagraph"/>
              <w:ind w:left="0"/>
              <w:jc w:val="center"/>
              <w:rPr>
                <w:w w:val="99"/>
                <w:sz w:val="18"/>
              </w:rPr>
            </w:pPr>
          </w:p>
          <w:p w:rsidR="00094CB4" w:rsidRDefault="00094CB4" w:rsidP="00C81E86">
            <w:pPr>
              <w:pStyle w:val="TableParagraph"/>
              <w:ind w:left="0"/>
              <w:jc w:val="center"/>
              <w:rPr>
                <w:w w:val="99"/>
                <w:sz w:val="18"/>
              </w:rPr>
            </w:pPr>
          </w:p>
          <w:p w:rsidR="00094CB4" w:rsidRDefault="00094CB4" w:rsidP="00C81E86">
            <w:pPr>
              <w:pStyle w:val="TableParagraph"/>
              <w:ind w:left="0"/>
              <w:jc w:val="center"/>
              <w:rPr>
                <w:w w:val="99"/>
                <w:sz w:val="18"/>
              </w:rPr>
            </w:pPr>
          </w:p>
          <w:p w:rsidR="00094CB4" w:rsidRPr="00292CC7" w:rsidRDefault="00094CB4" w:rsidP="00C81E86">
            <w:pPr>
              <w:pStyle w:val="TableParagraph"/>
              <w:ind w:left="0"/>
              <w:jc w:val="center"/>
              <w:rPr>
                <w:b/>
                <w:sz w:val="18"/>
              </w:rPr>
            </w:pPr>
            <w:r w:rsidRPr="00292CC7">
              <w:rPr>
                <w:b/>
                <w:w w:val="99"/>
                <w:sz w:val="18"/>
              </w:rPr>
              <w:t>Per Rmt</w:t>
            </w:r>
          </w:p>
        </w:tc>
        <w:tc>
          <w:tcPr>
            <w:tcW w:w="540" w:type="dxa"/>
          </w:tcPr>
          <w:p w:rsidR="00094CB4" w:rsidRDefault="00094CB4" w:rsidP="00C81E86">
            <w:pPr>
              <w:pStyle w:val="TableParagraph"/>
              <w:spacing w:before="10"/>
              <w:ind w:left="0"/>
              <w:jc w:val="center"/>
              <w:rPr>
                <w:b/>
              </w:rPr>
            </w:pPr>
          </w:p>
          <w:p w:rsidR="00094CB4" w:rsidRDefault="003022B1" w:rsidP="00C81E86">
            <w:pPr>
              <w:pStyle w:val="TableParagraph"/>
              <w:spacing w:line="276" w:lineRule="auto"/>
              <w:ind w:left="0"/>
              <w:jc w:val="center"/>
              <w:rPr>
                <w:sz w:val="18"/>
              </w:rPr>
            </w:pPr>
            <w:r>
              <w:rPr>
                <w:sz w:val="18"/>
              </w:rPr>
              <w:t>1</w:t>
            </w:r>
          </w:p>
          <w:p w:rsidR="00094CB4" w:rsidRDefault="00094CB4" w:rsidP="00C81E86">
            <w:pPr>
              <w:pStyle w:val="TableParagraph"/>
              <w:spacing w:line="276" w:lineRule="auto"/>
              <w:ind w:left="0"/>
              <w:jc w:val="center"/>
              <w:rPr>
                <w:sz w:val="18"/>
              </w:rPr>
            </w:pPr>
          </w:p>
          <w:p w:rsidR="00094CB4" w:rsidRDefault="00094CB4" w:rsidP="00C81E86">
            <w:pPr>
              <w:pStyle w:val="TableParagraph"/>
              <w:spacing w:line="276" w:lineRule="auto"/>
              <w:ind w:left="0"/>
              <w:jc w:val="center"/>
              <w:rPr>
                <w:sz w:val="18"/>
              </w:rPr>
            </w:pPr>
          </w:p>
          <w:p w:rsidR="00094CB4" w:rsidRDefault="00094CB4" w:rsidP="00C81E86">
            <w:pPr>
              <w:pStyle w:val="TableParagraph"/>
              <w:spacing w:line="276" w:lineRule="auto"/>
              <w:ind w:left="0"/>
              <w:jc w:val="center"/>
              <w:rPr>
                <w:sz w:val="18"/>
              </w:rPr>
            </w:pPr>
          </w:p>
          <w:p w:rsidR="00094CB4" w:rsidRDefault="00094CB4" w:rsidP="00C81E86">
            <w:pPr>
              <w:pStyle w:val="TableParagraph"/>
              <w:spacing w:line="276" w:lineRule="auto"/>
              <w:ind w:left="0"/>
              <w:jc w:val="center"/>
              <w:rPr>
                <w:sz w:val="18"/>
              </w:rPr>
            </w:pPr>
            <w:r>
              <w:rPr>
                <w:sz w:val="18"/>
              </w:rPr>
              <w:t>-</w:t>
            </w:r>
          </w:p>
        </w:tc>
        <w:tc>
          <w:tcPr>
            <w:tcW w:w="1170" w:type="dxa"/>
          </w:tcPr>
          <w:p w:rsidR="00094CB4" w:rsidRDefault="00094CB4" w:rsidP="00C81E86">
            <w:pPr>
              <w:jc w:val="center"/>
            </w:pPr>
          </w:p>
        </w:tc>
        <w:tc>
          <w:tcPr>
            <w:tcW w:w="1218" w:type="dxa"/>
            <w:gridSpan w:val="2"/>
          </w:tcPr>
          <w:p w:rsidR="00094CB4" w:rsidRDefault="00094CB4" w:rsidP="00C81E86">
            <w:pPr>
              <w:jc w:val="center"/>
            </w:pPr>
          </w:p>
        </w:tc>
        <w:tc>
          <w:tcPr>
            <w:tcW w:w="1198" w:type="dxa"/>
          </w:tcPr>
          <w:p w:rsidR="00094CB4" w:rsidRPr="001B52DB" w:rsidRDefault="00094CB4" w:rsidP="00C81E86">
            <w:pPr>
              <w:jc w:val="center"/>
              <w:rPr>
                <w:sz w:val="20"/>
                <w:szCs w:val="20"/>
              </w:rPr>
            </w:pPr>
          </w:p>
        </w:tc>
      </w:tr>
      <w:tr w:rsidR="00094CB4" w:rsidRPr="001B52DB" w:rsidTr="00C81E86">
        <w:trPr>
          <w:trHeight w:hRule="exact" w:val="720"/>
        </w:trPr>
        <w:tc>
          <w:tcPr>
            <w:tcW w:w="456" w:type="dxa"/>
          </w:tcPr>
          <w:p w:rsidR="00094CB4" w:rsidRDefault="00094CB4" w:rsidP="00C81E86">
            <w:pPr>
              <w:pStyle w:val="TableParagraph"/>
              <w:spacing w:line="206" w:lineRule="exact"/>
              <w:ind w:left="172"/>
              <w:jc w:val="both"/>
              <w:rPr>
                <w:w w:val="99"/>
                <w:sz w:val="18"/>
              </w:rPr>
            </w:pPr>
            <w:r>
              <w:rPr>
                <w:w w:val="99"/>
                <w:sz w:val="18"/>
              </w:rPr>
              <w:t>8</w:t>
            </w:r>
          </w:p>
        </w:tc>
        <w:tc>
          <w:tcPr>
            <w:tcW w:w="3222" w:type="dxa"/>
          </w:tcPr>
          <w:p w:rsidR="00094CB4" w:rsidRPr="00933F01" w:rsidRDefault="00094CB4" w:rsidP="00C81E86">
            <w:pPr>
              <w:pStyle w:val="TableParagraph"/>
              <w:tabs>
                <w:tab w:val="left" w:pos="1112"/>
              </w:tabs>
              <w:spacing w:line="242" w:lineRule="auto"/>
              <w:ind w:left="151" w:right="142"/>
              <w:jc w:val="both"/>
              <w:rPr>
                <w:sz w:val="18"/>
                <w:szCs w:val="18"/>
              </w:rPr>
            </w:pPr>
            <w:r w:rsidRPr="00933F01">
              <w:rPr>
                <w:sz w:val="18"/>
                <w:szCs w:val="18"/>
              </w:rPr>
              <w:t xml:space="preserve">Supplying &amp; laying of additional 4 core electrical Cable of  approved make </w:t>
            </w:r>
          </w:p>
        </w:tc>
        <w:tc>
          <w:tcPr>
            <w:tcW w:w="900" w:type="dxa"/>
          </w:tcPr>
          <w:p w:rsidR="00094CB4" w:rsidRDefault="00094CB4" w:rsidP="00C81E86">
            <w:pPr>
              <w:jc w:val="both"/>
            </w:pPr>
          </w:p>
        </w:tc>
        <w:tc>
          <w:tcPr>
            <w:tcW w:w="540" w:type="dxa"/>
          </w:tcPr>
          <w:p w:rsidR="00094CB4" w:rsidRPr="00933F01" w:rsidRDefault="00094CB4" w:rsidP="00C81E86">
            <w:pPr>
              <w:pStyle w:val="TableParagraph"/>
              <w:ind w:left="0"/>
              <w:jc w:val="center"/>
              <w:rPr>
                <w:sz w:val="18"/>
                <w:szCs w:val="18"/>
              </w:rPr>
            </w:pPr>
            <w:r w:rsidRPr="00933F01">
              <w:rPr>
                <w:sz w:val="18"/>
                <w:szCs w:val="18"/>
              </w:rPr>
              <w:t>Per Mtr</w:t>
            </w:r>
          </w:p>
          <w:p w:rsidR="00094CB4" w:rsidRDefault="00094CB4" w:rsidP="00C81E86">
            <w:pPr>
              <w:pStyle w:val="TableParagraph"/>
              <w:ind w:left="0"/>
              <w:jc w:val="center"/>
              <w:rPr>
                <w:b/>
                <w:sz w:val="20"/>
              </w:rPr>
            </w:pPr>
          </w:p>
        </w:tc>
        <w:tc>
          <w:tcPr>
            <w:tcW w:w="540" w:type="dxa"/>
          </w:tcPr>
          <w:p w:rsidR="00094CB4" w:rsidRDefault="003022B1" w:rsidP="00C81E86">
            <w:pPr>
              <w:pStyle w:val="TableParagraph"/>
              <w:spacing w:before="10"/>
              <w:ind w:left="0"/>
              <w:jc w:val="center"/>
              <w:rPr>
                <w:b/>
              </w:rPr>
            </w:pPr>
            <w:r>
              <w:rPr>
                <w:b/>
              </w:rPr>
              <w:t>1</w:t>
            </w:r>
          </w:p>
        </w:tc>
        <w:tc>
          <w:tcPr>
            <w:tcW w:w="1170" w:type="dxa"/>
          </w:tcPr>
          <w:p w:rsidR="00094CB4" w:rsidRDefault="00094CB4" w:rsidP="00C81E86">
            <w:pPr>
              <w:jc w:val="center"/>
            </w:pPr>
          </w:p>
        </w:tc>
        <w:tc>
          <w:tcPr>
            <w:tcW w:w="1218" w:type="dxa"/>
            <w:gridSpan w:val="2"/>
          </w:tcPr>
          <w:p w:rsidR="00094CB4" w:rsidRDefault="00094CB4" w:rsidP="00C81E86">
            <w:pPr>
              <w:jc w:val="center"/>
            </w:pPr>
          </w:p>
        </w:tc>
        <w:tc>
          <w:tcPr>
            <w:tcW w:w="1198" w:type="dxa"/>
          </w:tcPr>
          <w:p w:rsidR="00094CB4" w:rsidRPr="001B52DB" w:rsidRDefault="00094CB4" w:rsidP="00C81E86">
            <w:pPr>
              <w:jc w:val="center"/>
              <w:rPr>
                <w:sz w:val="20"/>
                <w:szCs w:val="20"/>
              </w:rPr>
            </w:pPr>
          </w:p>
        </w:tc>
      </w:tr>
      <w:tr w:rsidR="00094CB4" w:rsidRPr="001B52DB" w:rsidTr="00C81E86">
        <w:trPr>
          <w:trHeight w:hRule="exact" w:val="540"/>
        </w:trPr>
        <w:tc>
          <w:tcPr>
            <w:tcW w:w="456" w:type="dxa"/>
          </w:tcPr>
          <w:p w:rsidR="00094CB4" w:rsidRDefault="00094CB4" w:rsidP="00C81E86">
            <w:pPr>
              <w:pStyle w:val="TableParagraph"/>
              <w:spacing w:line="206" w:lineRule="exact"/>
              <w:ind w:left="172"/>
              <w:jc w:val="both"/>
              <w:rPr>
                <w:sz w:val="18"/>
              </w:rPr>
            </w:pPr>
            <w:r>
              <w:rPr>
                <w:w w:val="99"/>
                <w:sz w:val="18"/>
              </w:rPr>
              <w:t>9</w:t>
            </w:r>
          </w:p>
        </w:tc>
        <w:tc>
          <w:tcPr>
            <w:tcW w:w="3222" w:type="dxa"/>
          </w:tcPr>
          <w:p w:rsidR="00094CB4" w:rsidRDefault="00094CB4" w:rsidP="00C81E86">
            <w:pPr>
              <w:pStyle w:val="TableParagraph"/>
              <w:tabs>
                <w:tab w:val="left" w:pos="1112"/>
              </w:tabs>
              <w:spacing w:line="242" w:lineRule="auto"/>
              <w:ind w:left="151" w:right="142"/>
              <w:jc w:val="both"/>
              <w:rPr>
                <w:sz w:val="18"/>
              </w:rPr>
            </w:pPr>
            <w:r>
              <w:rPr>
                <w:sz w:val="18"/>
              </w:rPr>
              <w:t>Drain water Piping Charges beyond 3 meters</w:t>
            </w:r>
          </w:p>
        </w:tc>
        <w:tc>
          <w:tcPr>
            <w:tcW w:w="900" w:type="dxa"/>
          </w:tcPr>
          <w:p w:rsidR="00094CB4" w:rsidRDefault="00094CB4" w:rsidP="00C81E86">
            <w:pPr>
              <w:jc w:val="both"/>
            </w:pPr>
          </w:p>
        </w:tc>
        <w:tc>
          <w:tcPr>
            <w:tcW w:w="540" w:type="dxa"/>
          </w:tcPr>
          <w:p w:rsidR="00094CB4" w:rsidRPr="00933F01" w:rsidRDefault="00094CB4" w:rsidP="00C81E86">
            <w:pPr>
              <w:pStyle w:val="TableParagraph"/>
              <w:ind w:left="0"/>
              <w:jc w:val="center"/>
              <w:rPr>
                <w:sz w:val="18"/>
                <w:szCs w:val="18"/>
              </w:rPr>
            </w:pPr>
            <w:r w:rsidRPr="00933F01">
              <w:rPr>
                <w:sz w:val="18"/>
                <w:szCs w:val="18"/>
              </w:rPr>
              <w:t>Per Mtr</w:t>
            </w:r>
          </w:p>
          <w:p w:rsidR="00094CB4" w:rsidRDefault="00094CB4" w:rsidP="00C81E86">
            <w:pPr>
              <w:pStyle w:val="TableParagraph"/>
              <w:ind w:left="0"/>
              <w:jc w:val="center"/>
              <w:rPr>
                <w:b/>
                <w:sz w:val="20"/>
              </w:rPr>
            </w:pPr>
          </w:p>
          <w:p w:rsidR="00094CB4" w:rsidRDefault="00094CB4" w:rsidP="00C81E86">
            <w:pPr>
              <w:pStyle w:val="TableParagraph"/>
              <w:ind w:left="0"/>
              <w:jc w:val="center"/>
              <w:rPr>
                <w:b/>
                <w:sz w:val="25"/>
              </w:rPr>
            </w:pPr>
          </w:p>
          <w:p w:rsidR="00094CB4" w:rsidRDefault="00094CB4" w:rsidP="00C81E86">
            <w:pPr>
              <w:pStyle w:val="TableParagraph"/>
              <w:ind w:left="0"/>
              <w:jc w:val="center"/>
              <w:rPr>
                <w:w w:val="99"/>
                <w:sz w:val="18"/>
              </w:rPr>
            </w:pPr>
          </w:p>
          <w:p w:rsidR="00094CB4" w:rsidRDefault="00094CB4" w:rsidP="00C81E86">
            <w:pPr>
              <w:pStyle w:val="TableParagraph"/>
              <w:ind w:left="0"/>
              <w:jc w:val="center"/>
              <w:rPr>
                <w:sz w:val="18"/>
              </w:rPr>
            </w:pPr>
            <w:r>
              <w:rPr>
                <w:w w:val="99"/>
                <w:sz w:val="18"/>
              </w:rPr>
              <w:t>m</w:t>
            </w:r>
          </w:p>
        </w:tc>
        <w:tc>
          <w:tcPr>
            <w:tcW w:w="540" w:type="dxa"/>
          </w:tcPr>
          <w:p w:rsidR="00094CB4" w:rsidRDefault="003022B1" w:rsidP="00C81E86">
            <w:pPr>
              <w:pStyle w:val="TableParagraph"/>
              <w:spacing w:before="10"/>
              <w:ind w:left="0"/>
              <w:jc w:val="center"/>
              <w:rPr>
                <w:b/>
              </w:rPr>
            </w:pPr>
            <w:r>
              <w:rPr>
                <w:b/>
              </w:rPr>
              <w:t>1</w:t>
            </w:r>
          </w:p>
          <w:p w:rsidR="00094CB4" w:rsidRDefault="00094CB4" w:rsidP="00C81E86">
            <w:pPr>
              <w:pStyle w:val="TableParagraph"/>
              <w:spacing w:line="276" w:lineRule="auto"/>
              <w:ind w:left="0"/>
              <w:jc w:val="center"/>
              <w:rPr>
                <w:sz w:val="18"/>
              </w:rPr>
            </w:pPr>
          </w:p>
          <w:p w:rsidR="00094CB4" w:rsidRDefault="00094CB4" w:rsidP="00C81E86">
            <w:pPr>
              <w:pStyle w:val="TableParagraph"/>
              <w:spacing w:line="276" w:lineRule="auto"/>
              <w:ind w:left="0"/>
              <w:jc w:val="center"/>
              <w:rPr>
                <w:sz w:val="18"/>
              </w:rPr>
            </w:pPr>
          </w:p>
          <w:p w:rsidR="00094CB4" w:rsidRDefault="00094CB4" w:rsidP="00C81E86">
            <w:pPr>
              <w:pStyle w:val="TableParagraph"/>
              <w:spacing w:line="276" w:lineRule="auto"/>
              <w:ind w:left="0"/>
              <w:jc w:val="center"/>
              <w:rPr>
                <w:sz w:val="18"/>
              </w:rPr>
            </w:pPr>
            <w:r>
              <w:rPr>
                <w:sz w:val="18"/>
              </w:rPr>
              <w:t>75</w:t>
            </w:r>
          </w:p>
        </w:tc>
        <w:tc>
          <w:tcPr>
            <w:tcW w:w="1170" w:type="dxa"/>
          </w:tcPr>
          <w:p w:rsidR="00094CB4" w:rsidRDefault="00094CB4" w:rsidP="00C81E86">
            <w:pPr>
              <w:jc w:val="center"/>
            </w:pPr>
          </w:p>
        </w:tc>
        <w:tc>
          <w:tcPr>
            <w:tcW w:w="1218" w:type="dxa"/>
            <w:gridSpan w:val="2"/>
          </w:tcPr>
          <w:p w:rsidR="00094CB4" w:rsidRDefault="00094CB4" w:rsidP="00C81E86">
            <w:pPr>
              <w:jc w:val="center"/>
            </w:pPr>
          </w:p>
        </w:tc>
        <w:tc>
          <w:tcPr>
            <w:tcW w:w="1198" w:type="dxa"/>
          </w:tcPr>
          <w:p w:rsidR="00094CB4" w:rsidRPr="001B52DB" w:rsidRDefault="00094CB4" w:rsidP="00C81E86">
            <w:pPr>
              <w:jc w:val="center"/>
              <w:rPr>
                <w:sz w:val="20"/>
                <w:szCs w:val="20"/>
              </w:rPr>
            </w:pPr>
          </w:p>
        </w:tc>
      </w:tr>
      <w:tr w:rsidR="00094CB4" w:rsidRPr="001B52DB" w:rsidTr="00933F01">
        <w:trPr>
          <w:trHeight w:hRule="exact" w:val="396"/>
        </w:trPr>
        <w:tc>
          <w:tcPr>
            <w:tcW w:w="456" w:type="dxa"/>
          </w:tcPr>
          <w:p w:rsidR="00094CB4" w:rsidRDefault="00094CB4" w:rsidP="00C81E86">
            <w:pPr>
              <w:pStyle w:val="TableParagraph"/>
              <w:spacing w:before="1"/>
              <w:ind w:left="122"/>
              <w:rPr>
                <w:sz w:val="18"/>
              </w:rPr>
            </w:pPr>
            <w:r>
              <w:rPr>
                <w:sz w:val="18"/>
              </w:rPr>
              <w:t>10</w:t>
            </w:r>
          </w:p>
        </w:tc>
        <w:tc>
          <w:tcPr>
            <w:tcW w:w="7542" w:type="dxa"/>
            <w:gridSpan w:val="6"/>
          </w:tcPr>
          <w:p w:rsidR="00094CB4" w:rsidRPr="001B52DB" w:rsidRDefault="00094CB4" w:rsidP="00C81E86">
            <w:pPr>
              <w:rPr>
                <w:b/>
                <w:sz w:val="20"/>
                <w:szCs w:val="20"/>
              </w:rPr>
            </w:pPr>
            <w:r w:rsidRPr="001B52DB">
              <w:rPr>
                <w:b/>
                <w:sz w:val="20"/>
                <w:szCs w:val="20"/>
              </w:rPr>
              <w:t xml:space="preserve"> GROSS AMOUNT</w:t>
            </w:r>
          </w:p>
          <w:p w:rsidR="00094CB4" w:rsidRDefault="00094CB4" w:rsidP="00C81E86"/>
        </w:tc>
        <w:tc>
          <w:tcPr>
            <w:tcW w:w="1246" w:type="dxa"/>
            <w:gridSpan w:val="2"/>
          </w:tcPr>
          <w:p w:rsidR="00094CB4" w:rsidRPr="001B52DB" w:rsidRDefault="00094CB4" w:rsidP="00C81E86">
            <w:pPr>
              <w:jc w:val="right"/>
              <w:rPr>
                <w:sz w:val="20"/>
                <w:szCs w:val="20"/>
              </w:rPr>
            </w:pPr>
          </w:p>
        </w:tc>
      </w:tr>
      <w:tr w:rsidR="00094CB4" w:rsidTr="00C81E86">
        <w:trPr>
          <w:trHeight w:hRule="exact" w:val="631"/>
        </w:trPr>
        <w:tc>
          <w:tcPr>
            <w:tcW w:w="456" w:type="dxa"/>
          </w:tcPr>
          <w:p w:rsidR="00094CB4" w:rsidRDefault="00094CB4" w:rsidP="00C81E86">
            <w:pPr>
              <w:pStyle w:val="TableParagraph"/>
              <w:spacing w:line="206" w:lineRule="exact"/>
              <w:ind w:left="122"/>
              <w:rPr>
                <w:sz w:val="18"/>
              </w:rPr>
            </w:pPr>
            <w:r>
              <w:rPr>
                <w:sz w:val="18"/>
              </w:rPr>
              <w:t>11</w:t>
            </w:r>
          </w:p>
        </w:tc>
        <w:tc>
          <w:tcPr>
            <w:tcW w:w="8788" w:type="dxa"/>
            <w:gridSpan w:val="8"/>
          </w:tcPr>
          <w:p w:rsidR="00094CB4" w:rsidRDefault="00094CB4" w:rsidP="00C81E86">
            <w:pPr>
              <w:pStyle w:val="TableParagraph"/>
              <w:spacing w:line="201" w:lineRule="exact"/>
              <w:ind w:left="0"/>
              <w:rPr>
                <w:b/>
                <w:sz w:val="20"/>
                <w:szCs w:val="20"/>
              </w:rPr>
            </w:pPr>
          </w:p>
          <w:p w:rsidR="00094CB4" w:rsidRPr="001B52DB" w:rsidRDefault="00094CB4" w:rsidP="00C81E86">
            <w:pPr>
              <w:pStyle w:val="TableParagraph"/>
              <w:spacing w:line="201" w:lineRule="exact"/>
              <w:ind w:left="0"/>
              <w:rPr>
                <w:b/>
                <w:sz w:val="20"/>
                <w:szCs w:val="20"/>
              </w:rPr>
            </w:pPr>
            <w:r>
              <w:rPr>
                <w:b/>
                <w:sz w:val="20"/>
                <w:szCs w:val="20"/>
              </w:rPr>
              <w:t>AMOUNT IN WORDS :</w:t>
            </w:r>
          </w:p>
        </w:tc>
      </w:tr>
    </w:tbl>
    <w:p w:rsidR="00933F01" w:rsidRDefault="00933F01" w:rsidP="00933F01">
      <w:pPr>
        <w:spacing w:before="100" w:beforeAutospacing="1" w:after="100" w:afterAutospacing="1"/>
        <w:ind w:left="2410"/>
        <w:rPr>
          <w:rFonts w:ascii="Arial" w:hAnsi="Arial" w:cs="Arial"/>
          <w:b/>
          <w:u w:val="thick"/>
        </w:rPr>
      </w:pPr>
    </w:p>
    <w:p w:rsidR="00933F01" w:rsidRDefault="00933F01" w:rsidP="00933F01">
      <w:pPr>
        <w:spacing w:before="100" w:beforeAutospacing="1" w:after="100" w:afterAutospacing="1"/>
        <w:ind w:left="2410"/>
        <w:rPr>
          <w:rFonts w:ascii="Arial" w:hAnsi="Arial" w:cs="Arial"/>
          <w:b/>
          <w:u w:val="thick"/>
        </w:rPr>
      </w:pPr>
    </w:p>
    <w:p w:rsidR="00AE6BDD" w:rsidRDefault="00AE6BDD" w:rsidP="00E45A64">
      <w:pPr>
        <w:spacing w:before="100" w:beforeAutospacing="1" w:after="100" w:afterAutospacing="1"/>
        <w:ind w:left="2410"/>
        <w:rPr>
          <w:rFonts w:ascii="Arial" w:hAnsi="Arial" w:cs="Arial"/>
          <w:b/>
          <w:u w:val="thick"/>
        </w:rPr>
      </w:pPr>
    </w:p>
    <w:p w:rsidR="00AE6BDD" w:rsidRDefault="00AE6BDD" w:rsidP="00E45A64">
      <w:pPr>
        <w:spacing w:before="100" w:beforeAutospacing="1" w:after="100" w:afterAutospacing="1"/>
        <w:ind w:left="2410"/>
        <w:rPr>
          <w:rFonts w:ascii="Arial" w:hAnsi="Arial" w:cs="Arial"/>
          <w:b/>
          <w:u w:val="thick"/>
        </w:rPr>
      </w:pPr>
    </w:p>
    <w:p w:rsidR="00AE6BDD" w:rsidRDefault="00AE6BDD" w:rsidP="00E45A64">
      <w:pPr>
        <w:spacing w:before="100" w:beforeAutospacing="1" w:after="100" w:afterAutospacing="1"/>
        <w:ind w:left="2410"/>
        <w:rPr>
          <w:rFonts w:ascii="Arial" w:hAnsi="Arial" w:cs="Arial"/>
          <w:b/>
          <w:u w:val="thick"/>
        </w:rPr>
      </w:pPr>
    </w:p>
    <w:p w:rsidR="00AE6BDD" w:rsidRDefault="00AE6BDD" w:rsidP="00933F01">
      <w:pPr>
        <w:spacing w:before="100" w:beforeAutospacing="1" w:after="100" w:afterAutospacing="1"/>
        <w:rPr>
          <w:rFonts w:ascii="Arial" w:hAnsi="Arial" w:cs="Arial"/>
          <w:b/>
          <w:u w:val="thick"/>
        </w:rPr>
      </w:pPr>
    </w:p>
    <w:p w:rsidR="00933F01" w:rsidRDefault="00933F01" w:rsidP="00933F01">
      <w:pPr>
        <w:spacing w:before="100" w:beforeAutospacing="1" w:after="100" w:afterAutospacing="1"/>
        <w:rPr>
          <w:rFonts w:ascii="Arial" w:hAnsi="Arial" w:cs="Arial"/>
          <w:b/>
          <w:u w:val="thick"/>
        </w:rPr>
      </w:pPr>
    </w:p>
    <w:p w:rsidR="00E45A64" w:rsidRPr="00255862" w:rsidRDefault="00E45A64" w:rsidP="00E45A64">
      <w:pPr>
        <w:spacing w:before="100" w:beforeAutospacing="1" w:after="100" w:afterAutospacing="1"/>
        <w:ind w:left="2410"/>
        <w:rPr>
          <w:rFonts w:ascii="Arial" w:hAnsi="Arial" w:cs="Arial"/>
          <w:b/>
        </w:rPr>
      </w:pPr>
      <w:r w:rsidRPr="00255862">
        <w:rPr>
          <w:rFonts w:ascii="Arial" w:hAnsi="Arial" w:cs="Arial"/>
          <w:b/>
          <w:u w:val="thick"/>
        </w:rPr>
        <w:lastRenderedPageBreak/>
        <w:t>TECHNICAL SPECIFICATIONS</w:t>
      </w:r>
    </w:p>
    <w:p w:rsidR="00E45A64" w:rsidRPr="00255862" w:rsidRDefault="00E45A64" w:rsidP="00E45A64">
      <w:pPr>
        <w:pStyle w:val="BodyText"/>
        <w:spacing w:before="100" w:beforeAutospacing="1" w:after="100" w:afterAutospacing="1"/>
        <w:rPr>
          <w:rFonts w:ascii="Arial" w:hAnsi="Arial" w:cs="Arial"/>
          <w:b/>
          <w:sz w:val="22"/>
          <w:szCs w:val="22"/>
        </w:rPr>
      </w:pPr>
    </w:p>
    <w:p w:rsidR="00E45A64" w:rsidRPr="00255862" w:rsidRDefault="00E45A64" w:rsidP="00E45A64">
      <w:pPr>
        <w:pStyle w:val="ListParagraph"/>
        <w:widowControl w:val="0"/>
        <w:numPr>
          <w:ilvl w:val="0"/>
          <w:numId w:val="5"/>
        </w:numPr>
        <w:tabs>
          <w:tab w:val="left" w:pos="464"/>
        </w:tabs>
        <w:autoSpaceDE w:val="0"/>
        <w:autoSpaceDN w:val="0"/>
        <w:spacing w:before="100" w:beforeAutospacing="1" w:after="100" w:afterAutospacing="1" w:line="240" w:lineRule="auto"/>
        <w:contextualSpacing w:val="0"/>
        <w:rPr>
          <w:rFonts w:ascii="Arial" w:hAnsi="Arial" w:cs="Arial"/>
        </w:rPr>
      </w:pPr>
      <w:r w:rsidRPr="00255862">
        <w:rPr>
          <w:rFonts w:ascii="Arial" w:hAnsi="Arial" w:cs="Arial"/>
          <w:u w:val="single"/>
        </w:rPr>
        <w:t>GENERAL</w:t>
      </w:r>
      <w:r w:rsidRPr="00255862">
        <w:rPr>
          <w:rFonts w:ascii="Arial" w:hAnsi="Arial" w:cs="Arial"/>
          <w:spacing w:val="-4"/>
          <w:u w:val="single"/>
        </w:rPr>
        <w:t xml:space="preserve"> </w:t>
      </w:r>
      <w:r w:rsidRPr="00255862">
        <w:rPr>
          <w:rFonts w:ascii="Arial" w:hAnsi="Arial" w:cs="Arial"/>
          <w:u w:val="single"/>
        </w:rPr>
        <w:t>REQUIREMENTS</w:t>
      </w:r>
    </w:p>
    <w:p w:rsidR="00E45A64" w:rsidRPr="00255862" w:rsidRDefault="00E45A64" w:rsidP="00255862">
      <w:pPr>
        <w:pStyle w:val="ListParagraph"/>
        <w:widowControl w:val="0"/>
        <w:tabs>
          <w:tab w:val="left" w:pos="464"/>
        </w:tabs>
        <w:autoSpaceDE w:val="0"/>
        <w:autoSpaceDN w:val="0"/>
        <w:spacing w:before="100" w:beforeAutospacing="1" w:after="100" w:afterAutospacing="1" w:line="240" w:lineRule="auto"/>
        <w:ind w:left="463"/>
        <w:contextualSpacing w:val="0"/>
        <w:jc w:val="both"/>
        <w:rPr>
          <w:rFonts w:ascii="Arial" w:hAnsi="Arial" w:cs="Arial"/>
        </w:rPr>
      </w:pPr>
      <w:r w:rsidRPr="00255862">
        <w:rPr>
          <w:rFonts w:ascii="Arial" w:hAnsi="Arial" w:cs="Arial"/>
        </w:rPr>
        <w:t>The unitary air-conditioner shall include refrigeration compressor, drive motor, air cooled condensing unit, evaporator, refrigeration piping, automatic control system enclosures, etc.</w:t>
      </w:r>
    </w:p>
    <w:p w:rsidR="00E45A64" w:rsidRPr="00255862" w:rsidRDefault="00E45A64" w:rsidP="00255862">
      <w:pPr>
        <w:spacing w:before="100" w:beforeAutospacing="1" w:after="100" w:afterAutospacing="1"/>
        <w:ind w:left="450" w:right="120"/>
        <w:jc w:val="both"/>
        <w:rPr>
          <w:rFonts w:ascii="Arial" w:hAnsi="Arial" w:cs="Arial"/>
        </w:rPr>
      </w:pPr>
      <w:r w:rsidRPr="00255862">
        <w:rPr>
          <w:rFonts w:ascii="Arial" w:eastAsia="Times New Roman" w:hAnsi="Arial" w:cs="Arial"/>
        </w:rPr>
        <w:t xml:space="preserve"> </w:t>
      </w:r>
      <w:r w:rsidRPr="00255862">
        <w:rPr>
          <w:rFonts w:ascii="Arial" w:hAnsi="Arial" w:cs="Arial"/>
        </w:rPr>
        <w:t xml:space="preserve">The equipment assembly shall be well balanced to achieve minimum vibration and noise. </w:t>
      </w:r>
      <w:r w:rsidR="00255862">
        <w:rPr>
          <w:rFonts w:ascii="Arial" w:hAnsi="Arial" w:cs="Arial"/>
        </w:rPr>
        <w:t xml:space="preserve">              </w:t>
      </w:r>
      <w:r w:rsidRPr="00255862">
        <w:rPr>
          <w:rFonts w:ascii="Arial" w:hAnsi="Arial" w:cs="Arial"/>
        </w:rPr>
        <w:t xml:space="preserve">The condensing unit mounted outdoor shall be suitable for the climate and atmosphere </w:t>
      </w:r>
      <w:r w:rsidR="00255862">
        <w:rPr>
          <w:rFonts w:ascii="Arial" w:hAnsi="Arial" w:cs="Arial"/>
        </w:rPr>
        <w:t xml:space="preserve">   </w:t>
      </w:r>
      <w:r w:rsidRPr="00255862">
        <w:rPr>
          <w:rFonts w:ascii="Arial" w:hAnsi="Arial" w:cs="Arial"/>
        </w:rPr>
        <w:t xml:space="preserve">conditions </w:t>
      </w:r>
      <w:r w:rsidR="00255862">
        <w:rPr>
          <w:rFonts w:ascii="Arial" w:hAnsi="Arial" w:cs="Arial"/>
        </w:rPr>
        <w:t xml:space="preserve">  </w:t>
      </w:r>
      <w:r w:rsidRPr="00255862">
        <w:rPr>
          <w:rFonts w:ascii="Arial" w:hAnsi="Arial" w:cs="Arial"/>
        </w:rPr>
        <w:t>prevailing to avoid/minimize corrosion.</w:t>
      </w:r>
    </w:p>
    <w:p w:rsidR="00E45A64" w:rsidRPr="00255862" w:rsidRDefault="00E45A64" w:rsidP="00E45A64">
      <w:pPr>
        <w:pStyle w:val="ListParagraph"/>
        <w:widowControl w:val="0"/>
        <w:numPr>
          <w:ilvl w:val="0"/>
          <w:numId w:val="5"/>
        </w:numPr>
        <w:tabs>
          <w:tab w:val="left" w:pos="464"/>
        </w:tabs>
        <w:autoSpaceDE w:val="0"/>
        <w:autoSpaceDN w:val="0"/>
        <w:spacing w:before="100" w:beforeAutospacing="1" w:after="100" w:afterAutospacing="1" w:line="240" w:lineRule="auto"/>
        <w:contextualSpacing w:val="0"/>
        <w:rPr>
          <w:rFonts w:ascii="Arial" w:hAnsi="Arial" w:cs="Arial"/>
        </w:rPr>
      </w:pPr>
      <w:r w:rsidRPr="00255862">
        <w:rPr>
          <w:rFonts w:ascii="Arial" w:hAnsi="Arial" w:cs="Arial"/>
          <w:u w:val="single"/>
        </w:rPr>
        <w:t>EQUIPMENTS</w:t>
      </w:r>
    </w:p>
    <w:p w:rsidR="00E45A64" w:rsidRPr="00255862" w:rsidRDefault="00E45A64" w:rsidP="00E45A64">
      <w:pPr>
        <w:pStyle w:val="ListParagraph"/>
        <w:widowControl w:val="0"/>
        <w:tabs>
          <w:tab w:val="left" w:pos="464"/>
        </w:tabs>
        <w:autoSpaceDE w:val="0"/>
        <w:autoSpaceDN w:val="0"/>
        <w:spacing w:before="100" w:beforeAutospacing="1" w:after="100" w:afterAutospacing="1" w:line="240" w:lineRule="auto"/>
        <w:ind w:left="463"/>
        <w:contextualSpacing w:val="0"/>
        <w:rPr>
          <w:rFonts w:ascii="Arial" w:hAnsi="Arial" w:cs="Arial"/>
        </w:rPr>
      </w:pPr>
      <w:r w:rsidRPr="00255862">
        <w:rPr>
          <w:rFonts w:ascii="Arial" w:hAnsi="Arial" w:cs="Arial"/>
        </w:rPr>
        <w:t>The unitary Air-Conditioner units shall be of factory assembled and tested and as indicated in the list of materials.</w:t>
      </w:r>
    </w:p>
    <w:p w:rsidR="00E45A64" w:rsidRPr="00255862" w:rsidRDefault="00E45A64" w:rsidP="00E45A64">
      <w:pPr>
        <w:pStyle w:val="ListParagraph"/>
        <w:widowControl w:val="0"/>
        <w:numPr>
          <w:ilvl w:val="1"/>
          <w:numId w:val="5"/>
        </w:numPr>
        <w:tabs>
          <w:tab w:val="left" w:pos="824"/>
        </w:tabs>
        <w:autoSpaceDE w:val="0"/>
        <w:autoSpaceDN w:val="0"/>
        <w:spacing w:before="100" w:beforeAutospacing="1" w:after="100" w:afterAutospacing="1"/>
        <w:ind w:right="124"/>
        <w:contextualSpacing w:val="0"/>
        <w:rPr>
          <w:rFonts w:ascii="Arial" w:hAnsi="Arial" w:cs="Arial"/>
        </w:rPr>
      </w:pPr>
      <w:r w:rsidRPr="00255862">
        <w:rPr>
          <w:rFonts w:ascii="Arial" w:hAnsi="Arial" w:cs="Arial"/>
        </w:rPr>
        <w:t>Split AC having compressor and condenser housed in one unit located outdoor, evaporator and controls housed in another unit located</w:t>
      </w:r>
      <w:r w:rsidRPr="00255862">
        <w:rPr>
          <w:rFonts w:ascii="Arial" w:hAnsi="Arial" w:cs="Arial"/>
          <w:spacing w:val="-25"/>
        </w:rPr>
        <w:t xml:space="preserve"> </w:t>
      </w:r>
      <w:r w:rsidRPr="00255862">
        <w:rPr>
          <w:rFonts w:ascii="Arial" w:hAnsi="Arial" w:cs="Arial"/>
        </w:rPr>
        <w:t>indoor.</w:t>
      </w:r>
    </w:p>
    <w:p w:rsidR="00E45A64" w:rsidRPr="00255862" w:rsidRDefault="00E45A64" w:rsidP="00255862">
      <w:pPr>
        <w:spacing w:before="100" w:beforeAutospacing="1" w:after="100" w:afterAutospacing="1"/>
        <w:ind w:left="540"/>
        <w:rPr>
          <w:rFonts w:ascii="Arial" w:hAnsi="Arial" w:cs="Arial"/>
        </w:rPr>
      </w:pPr>
      <w:r w:rsidRPr="00255862">
        <w:rPr>
          <w:rFonts w:ascii="Arial" w:hAnsi="Arial" w:cs="Arial"/>
        </w:rPr>
        <w:t>The components for the various equipments assembly shall be as specified in following section:</w:t>
      </w:r>
    </w:p>
    <w:p w:rsidR="00E45A64" w:rsidRPr="00255862" w:rsidRDefault="00E45A64" w:rsidP="00E45A64">
      <w:pPr>
        <w:pStyle w:val="ListParagraph"/>
        <w:widowControl w:val="0"/>
        <w:numPr>
          <w:ilvl w:val="0"/>
          <w:numId w:val="4"/>
        </w:numPr>
        <w:tabs>
          <w:tab w:val="left" w:pos="888"/>
          <w:tab w:val="left" w:pos="889"/>
        </w:tabs>
        <w:autoSpaceDE w:val="0"/>
        <w:autoSpaceDN w:val="0"/>
        <w:spacing w:before="100" w:beforeAutospacing="1" w:after="100" w:afterAutospacing="1" w:line="240" w:lineRule="auto"/>
        <w:contextualSpacing w:val="0"/>
        <w:jc w:val="left"/>
        <w:rPr>
          <w:rFonts w:ascii="Arial" w:hAnsi="Arial" w:cs="Arial"/>
        </w:rPr>
      </w:pPr>
      <w:r w:rsidRPr="00255862">
        <w:rPr>
          <w:rFonts w:ascii="Arial" w:hAnsi="Arial" w:cs="Arial"/>
          <w:u w:val="single"/>
        </w:rPr>
        <w:t>COMPRESSOR</w:t>
      </w:r>
      <w:r w:rsidRPr="00255862">
        <w:rPr>
          <w:rFonts w:ascii="Arial" w:hAnsi="Arial" w:cs="Arial"/>
        </w:rPr>
        <w:t>:</w:t>
      </w:r>
    </w:p>
    <w:p w:rsidR="00E45A64" w:rsidRPr="00255862" w:rsidRDefault="00E45A64" w:rsidP="00E45A64">
      <w:pPr>
        <w:spacing w:before="100" w:beforeAutospacing="1" w:after="100" w:afterAutospacing="1" w:line="278" w:lineRule="auto"/>
        <w:ind w:left="888"/>
        <w:rPr>
          <w:rFonts w:ascii="Arial" w:hAnsi="Arial" w:cs="Arial"/>
        </w:rPr>
      </w:pPr>
      <w:r w:rsidRPr="00255862">
        <w:rPr>
          <w:rFonts w:ascii="Arial" w:hAnsi="Arial" w:cs="Arial"/>
        </w:rPr>
        <w:t>The compressor shall preferably be hermetically sealed rotary permanently lubricated.</w:t>
      </w:r>
    </w:p>
    <w:p w:rsidR="00E45A64" w:rsidRPr="00255862" w:rsidRDefault="00E45A64" w:rsidP="00E45A64">
      <w:pPr>
        <w:pStyle w:val="ListParagraph"/>
        <w:widowControl w:val="0"/>
        <w:numPr>
          <w:ilvl w:val="0"/>
          <w:numId w:val="4"/>
        </w:numPr>
        <w:tabs>
          <w:tab w:val="left" w:pos="888"/>
          <w:tab w:val="left" w:pos="889"/>
        </w:tabs>
        <w:autoSpaceDE w:val="0"/>
        <w:autoSpaceDN w:val="0"/>
        <w:spacing w:before="100" w:beforeAutospacing="1" w:after="100" w:afterAutospacing="1" w:line="240" w:lineRule="auto"/>
        <w:contextualSpacing w:val="0"/>
        <w:jc w:val="left"/>
        <w:rPr>
          <w:rFonts w:ascii="Arial" w:hAnsi="Arial" w:cs="Arial"/>
        </w:rPr>
      </w:pPr>
      <w:r w:rsidRPr="00255862">
        <w:rPr>
          <w:rFonts w:ascii="Arial" w:hAnsi="Arial" w:cs="Arial"/>
          <w:u w:val="single"/>
        </w:rPr>
        <w:t>CONDENSERS</w:t>
      </w:r>
      <w:r w:rsidRPr="00255862">
        <w:rPr>
          <w:rFonts w:ascii="Arial" w:hAnsi="Arial" w:cs="Arial"/>
        </w:rPr>
        <w:t>:-</w:t>
      </w:r>
    </w:p>
    <w:p w:rsidR="00E45A64" w:rsidRPr="00255862" w:rsidRDefault="00E45A64" w:rsidP="00E45A64">
      <w:pPr>
        <w:spacing w:before="100" w:beforeAutospacing="1" w:after="100" w:afterAutospacing="1"/>
        <w:ind w:left="888" w:right="123" w:firstLine="67"/>
        <w:jc w:val="both"/>
        <w:rPr>
          <w:rFonts w:ascii="Arial" w:hAnsi="Arial" w:cs="Arial"/>
        </w:rPr>
      </w:pPr>
      <w:r w:rsidRPr="00255862">
        <w:rPr>
          <w:rFonts w:ascii="Arial" w:hAnsi="Arial" w:cs="Arial"/>
        </w:rPr>
        <w:t>The condenser shall be air cooled consisting of copper coils with aluminum fins, propeller fan with motor, sheet steel enclosure with air inlet and exhaust louvers.</w:t>
      </w:r>
    </w:p>
    <w:p w:rsidR="00E45A64" w:rsidRPr="00255862" w:rsidRDefault="00E45A64" w:rsidP="00E45A64">
      <w:pPr>
        <w:pStyle w:val="ListParagraph"/>
        <w:widowControl w:val="0"/>
        <w:numPr>
          <w:ilvl w:val="0"/>
          <w:numId w:val="4"/>
        </w:numPr>
        <w:tabs>
          <w:tab w:val="left" w:pos="889"/>
        </w:tabs>
        <w:autoSpaceDE w:val="0"/>
        <w:autoSpaceDN w:val="0"/>
        <w:spacing w:before="100" w:beforeAutospacing="1" w:after="100" w:afterAutospacing="1" w:line="240" w:lineRule="auto"/>
        <w:contextualSpacing w:val="0"/>
        <w:jc w:val="left"/>
        <w:rPr>
          <w:rFonts w:ascii="Arial" w:hAnsi="Arial" w:cs="Arial"/>
        </w:rPr>
      </w:pPr>
      <w:r w:rsidRPr="00255862">
        <w:rPr>
          <w:rFonts w:ascii="Arial" w:hAnsi="Arial" w:cs="Arial"/>
          <w:u w:val="single"/>
        </w:rPr>
        <w:t>EVAPORATOR</w:t>
      </w:r>
      <w:r w:rsidRPr="00255862">
        <w:rPr>
          <w:rFonts w:ascii="Arial" w:hAnsi="Arial" w:cs="Arial"/>
        </w:rPr>
        <w:t>:</w:t>
      </w:r>
    </w:p>
    <w:p w:rsidR="00E45A64" w:rsidRPr="00255862" w:rsidRDefault="00E45A64" w:rsidP="00E45A64">
      <w:pPr>
        <w:spacing w:before="100" w:beforeAutospacing="1" w:after="100" w:afterAutospacing="1"/>
        <w:ind w:left="888" w:right="119"/>
        <w:jc w:val="both"/>
        <w:rPr>
          <w:rFonts w:ascii="Arial" w:hAnsi="Arial" w:cs="Arial"/>
        </w:rPr>
      </w:pPr>
      <w:r w:rsidRPr="00255862">
        <w:rPr>
          <w:rFonts w:ascii="Arial" w:hAnsi="Arial" w:cs="Arial"/>
        </w:rPr>
        <w:t>The evaporators shall be ducted or non-ducted concealed. The evaporators shall include copper coils with aluminum fins, expansion valve, and  centrifugal fan with motor return air filter, supply and return air grills, automatic control panel with thermostat and</w:t>
      </w:r>
      <w:r w:rsidRPr="00255862">
        <w:rPr>
          <w:rFonts w:ascii="Arial" w:hAnsi="Arial" w:cs="Arial"/>
          <w:spacing w:val="-18"/>
        </w:rPr>
        <w:t xml:space="preserve"> </w:t>
      </w:r>
      <w:r w:rsidRPr="00255862">
        <w:rPr>
          <w:rFonts w:ascii="Arial" w:hAnsi="Arial" w:cs="Arial"/>
        </w:rPr>
        <w:t>enclosure.</w:t>
      </w:r>
    </w:p>
    <w:p w:rsidR="00E45A64" w:rsidRPr="00255862" w:rsidRDefault="00E45A64" w:rsidP="00E45A64">
      <w:pPr>
        <w:spacing w:before="100" w:beforeAutospacing="1" w:after="100" w:afterAutospacing="1"/>
        <w:ind w:left="900" w:right="127"/>
        <w:jc w:val="both"/>
        <w:rPr>
          <w:rFonts w:ascii="Arial" w:hAnsi="Arial" w:cs="Arial"/>
        </w:rPr>
      </w:pPr>
      <w:r w:rsidRPr="00255862">
        <w:rPr>
          <w:rFonts w:ascii="Arial" w:hAnsi="Arial" w:cs="Arial"/>
        </w:rPr>
        <w:t>The filters shall be antibacterial washable and shall be of minimum 20 micron filtration. The filters shall be easily removable for cleaning.</w:t>
      </w:r>
    </w:p>
    <w:p w:rsidR="00E45A64" w:rsidRPr="00255862" w:rsidRDefault="00E45A64" w:rsidP="00E45A64">
      <w:pPr>
        <w:spacing w:before="100" w:beforeAutospacing="1" w:after="100" w:afterAutospacing="1"/>
        <w:jc w:val="both"/>
        <w:rPr>
          <w:rFonts w:ascii="Arial" w:hAnsi="Arial" w:cs="Arial"/>
        </w:rPr>
        <w:sectPr w:rsidR="00E45A64" w:rsidRPr="00255862">
          <w:pgSz w:w="11910" w:h="16840"/>
          <w:pgMar w:top="1360" w:right="1320" w:bottom="280" w:left="1260" w:header="200" w:footer="0" w:gutter="0"/>
          <w:cols w:space="720"/>
        </w:sectPr>
      </w:pPr>
    </w:p>
    <w:p w:rsidR="00E45A64" w:rsidRPr="00255862" w:rsidRDefault="00E45A64" w:rsidP="00E45A64">
      <w:pPr>
        <w:pStyle w:val="ListParagraph"/>
        <w:widowControl w:val="0"/>
        <w:numPr>
          <w:ilvl w:val="0"/>
          <w:numId w:val="4"/>
        </w:numPr>
        <w:tabs>
          <w:tab w:val="left" w:pos="809"/>
        </w:tabs>
        <w:autoSpaceDE w:val="0"/>
        <w:autoSpaceDN w:val="0"/>
        <w:spacing w:before="100" w:beforeAutospacing="1" w:after="100" w:afterAutospacing="1" w:line="240" w:lineRule="auto"/>
        <w:ind w:left="808"/>
        <w:contextualSpacing w:val="0"/>
        <w:jc w:val="left"/>
        <w:rPr>
          <w:rFonts w:ascii="Arial" w:hAnsi="Arial" w:cs="Arial"/>
        </w:rPr>
      </w:pPr>
      <w:r w:rsidRPr="00255862">
        <w:rPr>
          <w:rFonts w:ascii="Arial" w:hAnsi="Arial" w:cs="Arial"/>
          <w:u w:val="single"/>
        </w:rPr>
        <w:lastRenderedPageBreak/>
        <w:t>REFRIGERANT</w:t>
      </w:r>
      <w:r w:rsidRPr="00255862">
        <w:rPr>
          <w:rFonts w:ascii="Arial" w:hAnsi="Arial" w:cs="Arial"/>
          <w:spacing w:val="-2"/>
          <w:u w:val="single"/>
        </w:rPr>
        <w:t xml:space="preserve"> </w:t>
      </w:r>
      <w:r w:rsidRPr="00255862">
        <w:rPr>
          <w:rFonts w:ascii="Arial" w:hAnsi="Arial" w:cs="Arial"/>
          <w:u w:val="single"/>
        </w:rPr>
        <w:t>PIPING</w:t>
      </w:r>
      <w:r w:rsidRPr="00255862">
        <w:rPr>
          <w:rFonts w:ascii="Arial" w:hAnsi="Arial" w:cs="Arial"/>
        </w:rPr>
        <w:t>:</w:t>
      </w:r>
    </w:p>
    <w:p w:rsidR="00E45A64" w:rsidRPr="00255862" w:rsidRDefault="00255862" w:rsidP="00255862">
      <w:pPr>
        <w:spacing w:before="100" w:beforeAutospacing="1" w:after="100" w:afterAutospacing="1"/>
        <w:ind w:left="810" w:right="116"/>
        <w:jc w:val="both"/>
        <w:rPr>
          <w:rFonts w:ascii="Arial" w:hAnsi="Arial" w:cs="Arial"/>
        </w:rPr>
      </w:pPr>
      <w:r>
        <w:rPr>
          <w:rFonts w:ascii="Arial" w:eastAsia="Times New Roman" w:hAnsi="Arial" w:cs="Arial"/>
        </w:rPr>
        <w:t xml:space="preserve"> </w:t>
      </w:r>
      <w:r w:rsidR="00E45A64" w:rsidRPr="00255862">
        <w:rPr>
          <w:rFonts w:ascii="Arial" w:hAnsi="Arial" w:cs="Arial"/>
        </w:rPr>
        <w:t>The refrigerant piping shall be of half-hard copper RS-250 conforming to EN.1057:2006 table Y. The fittings shall be of shot end capillary brazing conforming to EN.1254. The pipes shall be supplied on coils and cut out to required length to achieve fall length without joints between the condenser  and</w:t>
      </w:r>
      <w:r w:rsidR="00E45A64" w:rsidRPr="00255862">
        <w:rPr>
          <w:rFonts w:ascii="Arial" w:hAnsi="Arial" w:cs="Arial"/>
          <w:spacing w:val="-8"/>
        </w:rPr>
        <w:t xml:space="preserve"> </w:t>
      </w:r>
      <w:r w:rsidR="00E45A64" w:rsidRPr="00255862">
        <w:rPr>
          <w:rFonts w:ascii="Arial" w:hAnsi="Arial" w:cs="Arial"/>
        </w:rPr>
        <w:t>evaporators.</w:t>
      </w:r>
    </w:p>
    <w:p w:rsidR="00E45A64" w:rsidRPr="00255862" w:rsidRDefault="00E45A64" w:rsidP="00E45A64">
      <w:pPr>
        <w:spacing w:before="100" w:beforeAutospacing="1" w:after="100" w:afterAutospacing="1"/>
        <w:ind w:left="820" w:right="119"/>
        <w:jc w:val="both"/>
        <w:rPr>
          <w:rFonts w:ascii="Arial" w:hAnsi="Arial" w:cs="Arial"/>
        </w:rPr>
      </w:pPr>
      <w:r w:rsidRPr="00255862">
        <w:rPr>
          <w:rFonts w:ascii="Arial" w:hAnsi="Arial" w:cs="Arial"/>
        </w:rPr>
        <w:t>The fittings for the connection to the condenser evaporator expansion valve etc shall be through copper-brass composite filling. The brazing/soldering material shall conform to EN.9453:2014.</w:t>
      </w:r>
    </w:p>
    <w:p w:rsidR="00E45A64" w:rsidRPr="00255862" w:rsidRDefault="00E45A64" w:rsidP="00E45A64">
      <w:pPr>
        <w:spacing w:before="100" w:beforeAutospacing="1" w:after="100" w:afterAutospacing="1"/>
        <w:ind w:left="820" w:right="125"/>
        <w:jc w:val="both"/>
        <w:rPr>
          <w:rFonts w:ascii="Arial" w:hAnsi="Arial" w:cs="Arial"/>
        </w:rPr>
      </w:pPr>
      <w:r w:rsidRPr="00255862">
        <w:rPr>
          <w:rFonts w:ascii="Arial" w:hAnsi="Arial" w:cs="Arial"/>
        </w:rPr>
        <w:t>The refrigerant lines shall be insulated with 9mm Nitride rubber tubing to prevent heat loss and condensation.</w:t>
      </w:r>
    </w:p>
    <w:p w:rsidR="00E45A64" w:rsidRPr="00255862" w:rsidRDefault="00E45A64" w:rsidP="00E45A64">
      <w:pPr>
        <w:spacing w:before="100" w:beforeAutospacing="1" w:after="100" w:afterAutospacing="1"/>
        <w:ind w:left="820" w:right="118"/>
        <w:jc w:val="both"/>
        <w:rPr>
          <w:rFonts w:ascii="Arial" w:hAnsi="Arial" w:cs="Arial"/>
        </w:rPr>
      </w:pPr>
      <w:r w:rsidRPr="00255862">
        <w:rPr>
          <w:rFonts w:ascii="Arial" w:hAnsi="Arial" w:cs="Arial"/>
        </w:rPr>
        <w:t xml:space="preserve">Refrigerant piping running along the partition wall shall be concealed in the wall with necessary chasing in the wall and closing the </w:t>
      </w:r>
      <w:r w:rsidRPr="00255862">
        <w:rPr>
          <w:rFonts w:ascii="Arial" w:hAnsi="Arial" w:cs="Arial"/>
          <w:spacing w:val="2"/>
        </w:rPr>
        <w:t xml:space="preserve">same </w:t>
      </w:r>
      <w:r w:rsidRPr="00255862">
        <w:rPr>
          <w:rFonts w:ascii="Arial" w:hAnsi="Arial" w:cs="Arial"/>
        </w:rPr>
        <w:t>with sand cement plastic with chicken wire</w:t>
      </w:r>
      <w:r w:rsidRPr="00255862">
        <w:rPr>
          <w:rFonts w:ascii="Arial" w:hAnsi="Arial" w:cs="Arial"/>
          <w:spacing w:val="-11"/>
        </w:rPr>
        <w:t xml:space="preserve"> </w:t>
      </w:r>
      <w:r w:rsidRPr="00255862">
        <w:rPr>
          <w:rFonts w:ascii="Arial" w:hAnsi="Arial" w:cs="Arial"/>
        </w:rPr>
        <w:t>mesh.</w:t>
      </w:r>
    </w:p>
    <w:p w:rsidR="00E45A64" w:rsidRPr="00255862" w:rsidRDefault="00E45A64" w:rsidP="00E45A64">
      <w:pPr>
        <w:pStyle w:val="ListParagraph"/>
        <w:widowControl w:val="0"/>
        <w:numPr>
          <w:ilvl w:val="0"/>
          <w:numId w:val="4"/>
        </w:numPr>
        <w:tabs>
          <w:tab w:val="left" w:pos="809"/>
        </w:tabs>
        <w:autoSpaceDE w:val="0"/>
        <w:autoSpaceDN w:val="0"/>
        <w:spacing w:before="100" w:beforeAutospacing="1" w:after="100" w:afterAutospacing="1" w:line="240" w:lineRule="auto"/>
        <w:ind w:left="808" w:hanging="281"/>
        <w:contextualSpacing w:val="0"/>
        <w:jc w:val="left"/>
        <w:rPr>
          <w:rFonts w:ascii="Arial" w:hAnsi="Arial" w:cs="Arial"/>
        </w:rPr>
      </w:pPr>
      <w:r w:rsidRPr="00255862">
        <w:rPr>
          <w:rFonts w:ascii="Arial" w:hAnsi="Arial" w:cs="Arial"/>
          <w:u w:val="single"/>
        </w:rPr>
        <w:t>DRAIN PIPING</w:t>
      </w:r>
      <w:r w:rsidRPr="00255862">
        <w:rPr>
          <w:rFonts w:ascii="Arial" w:hAnsi="Arial" w:cs="Arial"/>
        </w:rPr>
        <w:t>:</w:t>
      </w:r>
    </w:p>
    <w:p w:rsidR="00E45A64" w:rsidRPr="00255862" w:rsidRDefault="00E45A64" w:rsidP="00E45A64">
      <w:pPr>
        <w:spacing w:before="100" w:beforeAutospacing="1" w:after="100" w:afterAutospacing="1"/>
        <w:ind w:left="820" w:right="312"/>
        <w:rPr>
          <w:rFonts w:ascii="Arial" w:hAnsi="Arial" w:cs="Arial"/>
        </w:rPr>
      </w:pPr>
      <w:r w:rsidRPr="00255862">
        <w:rPr>
          <w:rFonts w:ascii="Arial" w:hAnsi="Arial" w:cs="Arial"/>
        </w:rPr>
        <w:t>The evaporator shall be piped to the nearest drain point / drain line using UPVC pipe conforming to 4985. Necessary water seal trap shall be provided at the evaporator at the discharge point.</w:t>
      </w:r>
    </w:p>
    <w:p w:rsidR="00E45A64" w:rsidRPr="00255862" w:rsidRDefault="00E45A64" w:rsidP="00E45A64">
      <w:pPr>
        <w:pStyle w:val="ListParagraph"/>
        <w:widowControl w:val="0"/>
        <w:numPr>
          <w:ilvl w:val="0"/>
          <w:numId w:val="4"/>
        </w:numPr>
        <w:tabs>
          <w:tab w:val="left" w:pos="809"/>
        </w:tabs>
        <w:autoSpaceDE w:val="0"/>
        <w:autoSpaceDN w:val="0"/>
        <w:spacing w:before="100" w:beforeAutospacing="1" w:after="100" w:afterAutospacing="1" w:line="240" w:lineRule="auto"/>
        <w:ind w:left="808" w:hanging="281"/>
        <w:contextualSpacing w:val="0"/>
        <w:jc w:val="left"/>
        <w:rPr>
          <w:rFonts w:ascii="Arial" w:hAnsi="Arial" w:cs="Arial"/>
        </w:rPr>
      </w:pPr>
      <w:r w:rsidRPr="00255862">
        <w:rPr>
          <w:rFonts w:ascii="Arial" w:hAnsi="Arial" w:cs="Arial"/>
          <w:u w:val="single"/>
        </w:rPr>
        <w:t>SUPPORTS &amp;</w:t>
      </w:r>
      <w:r w:rsidRPr="00255862">
        <w:rPr>
          <w:rFonts w:ascii="Arial" w:hAnsi="Arial" w:cs="Arial"/>
          <w:spacing w:val="-6"/>
          <w:u w:val="single"/>
        </w:rPr>
        <w:t xml:space="preserve"> </w:t>
      </w:r>
      <w:r w:rsidRPr="00255862">
        <w:rPr>
          <w:rFonts w:ascii="Arial" w:hAnsi="Arial" w:cs="Arial"/>
          <w:u w:val="single"/>
        </w:rPr>
        <w:t>BRACKETS</w:t>
      </w:r>
    </w:p>
    <w:p w:rsidR="00E45A64" w:rsidRPr="00255862" w:rsidRDefault="00E45A64" w:rsidP="00E45A64">
      <w:pPr>
        <w:spacing w:before="100" w:beforeAutospacing="1" w:after="100" w:afterAutospacing="1"/>
        <w:ind w:left="820" w:right="121"/>
        <w:jc w:val="both"/>
        <w:rPr>
          <w:rFonts w:ascii="Arial" w:hAnsi="Arial" w:cs="Arial"/>
        </w:rPr>
      </w:pPr>
      <w:r w:rsidRPr="00255862">
        <w:rPr>
          <w:rFonts w:ascii="Arial" w:hAnsi="Arial" w:cs="Arial"/>
        </w:rPr>
        <w:t>The equipment’s shall be properly supported with brackets, hangers,  platforms base frame etc. depending upon the type, location and capacity of the</w:t>
      </w:r>
      <w:r w:rsidRPr="00255862">
        <w:rPr>
          <w:rFonts w:ascii="Arial" w:hAnsi="Arial" w:cs="Arial"/>
          <w:spacing w:val="-2"/>
        </w:rPr>
        <w:t xml:space="preserve"> </w:t>
      </w:r>
      <w:r w:rsidRPr="00255862">
        <w:rPr>
          <w:rFonts w:ascii="Arial" w:hAnsi="Arial" w:cs="Arial"/>
        </w:rPr>
        <w:t>unit.</w:t>
      </w:r>
    </w:p>
    <w:p w:rsidR="00E45A64" w:rsidRPr="00255862" w:rsidRDefault="00E45A64" w:rsidP="00E45A64">
      <w:pPr>
        <w:spacing w:before="100" w:beforeAutospacing="1" w:after="100" w:afterAutospacing="1"/>
        <w:ind w:left="820" w:right="117"/>
        <w:jc w:val="both"/>
        <w:rPr>
          <w:rFonts w:ascii="Arial" w:hAnsi="Arial" w:cs="Arial"/>
        </w:rPr>
      </w:pPr>
      <w:r w:rsidRPr="00255862">
        <w:rPr>
          <w:rFonts w:ascii="Arial" w:hAnsi="Arial" w:cs="Arial"/>
        </w:rPr>
        <w:t>The supports shall be MS fabricated duly treated and painted for anticorrosion. The outdoor condensing units shall be properly supported on MS frame work/platform properly grouted to the RCC Slab / brick walls using bracket.</w:t>
      </w:r>
    </w:p>
    <w:p w:rsidR="00E45A64" w:rsidRPr="00255862" w:rsidRDefault="00E45A64" w:rsidP="00E45A64">
      <w:pPr>
        <w:pStyle w:val="ListParagraph"/>
        <w:widowControl w:val="0"/>
        <w:numPr>
          <w:ilvl w:val="0"/>
          <w:numId w:val="4"/>
        </w:numPr>
        <w:tabs>
          <w:tab w:val="left" w:pos="953"/>
        </w:tabs>
        <w:autoSpaceDE w:val="0"/>
        <w:autoSpaceDN w:val="0"/>
        <w:spacing w:before="100" w:beforeAutospacing="1" w:after="100" w:afterAutospacing="1" w:line="240" w:lineRule="auto"/>
        <w:ind w:left="952"/>
        <w:contextualSpacing w:val="0"/>
        <w:jc w:val="left"/>
        <w:rPr>
          <w:rFonts w:ascii="Arial" w:hAnsi="Arial" w:cs="Arial"/>
        </w:rPr>
      </w:pPr>
      <w:r w:rsidRPr="00255862">
        <w:rPr>
          <w:rFonts w:ascii="Arial" w:hAnsi="Arial" w:cs="Arial"/>
          <w:u w:val="single"/>
        </w:rPr>
        <w:t>CONTROLS</w:t>
      </w:r>
    </w:p>
    <w:p w:rsidR="00E45A64" w:rsidRPr="00255862" w:rsidRDefault="00E45A64" w:rsidP="00E45A64">
      <w:pPr>
        <w:spacing w:before="100" w:beforeAutospacing="1" w:after="100" w:afterAutospacing="1"/>
        <w:ind w:left="820"/>
        <w:rPr>
          <w:rFonts w:ascii="Arial" w:hAnsi="Arial" w:cs="Arial"/>
        </w:rPr>
      </w:pPr>
      <w:r w:rsidRPr="00255862">
        <w:rPr>
          <w:rFonts w:ascii="Arial" w:hAnsi="Arial" w:cs="Arial"/>
        </w:rPr>
        <w:t>The controls shall be automatic digital electronic LCD display having the following minimum requirements.</w:t>
      </w:r>
    </w:p>
    <w:p w:rsidR="00E45A64" w:rsidRPr="00255862" w:rsidRDefault="00E45A64" w:rsidP="00E45A64">
      <w:pPr>
        <w:pStyle w:val="ListParagraph"/>
        <w:widowControl w:val="0"/>
        <w:numPr>
          <w:ilvl w:val="1"/>
          <w:numId w:val="4"/>
        </w:numPr>
        <w:tabs>
          <w:tab w:val="left" w:pos="1102"/>
        </w:tabs>
        <w:autoSpaceDE w:val="0"/>
        <w:autoSpaceDN w:val="0"/>
        <w:spacing w:before="100" w:beforeAutospacing="1" w:after="100" w:afterAutospacing="1" w:line="240" w:lineRule="auto"/>
        <w:contextualSpacing w:val="0"/>
        <w:rPr>
          <w:rFonts w:ascii="Arial" w:hAnsi="Arial" w:cs="Arial"/>
        </w:rPr>
      </w:pPr>
      <w:r w:rsidRPr="00255862">
        <w:rPr>
          <w:rFonts w:ascii="Arial" w:hAnsi="Arial" w:cs="Arial"/>
        </w:rPr>
        <w:t>Automatic capacity</w:t>
      </w:r>
      <w:r w:rsidRPr="00255862">
        <w:rPr>
          <w:rFonts w:ascii="Arial" w:hAnsi="Arial" w:cs="Arial"/>
          <w:spacing w:val="-6"/>
        </w:rPr>
        <w:t xml:space="preserve"> </w:t>
      </w:r>
      <w:r w:rsidRPr="00255862">
        <w:rPr>
          <w:rFonts w:ascii="Arial" w:hAnsi="Arial" w:cs="Arial"/>
        </w:rPr>
        <w:t>control</w:t>
      </w:r>
    </w:p>
    <w:p w:rsidR="00E45A64" w:rsidRPr="00255862" w:rsidRDefault="00E45A64" w:rsidP="00E45A64">
      <w:pPr>
        <w:pStyle w:val="ListParagraph"/>
        <w:widowControl w:val="0"/>
        <w:numPr>
          <w:ilvl w:val="1"/>
          <w:numId w:val="4"/>
        </w:numPr>
        <w:tabs>
          <w:tab w:val="left" w:pos="1102"/>
        </w:tabs>
        <w:autoSpaceDE w:val="0"/>
        <w:autoSpaceDN w:val="0"/>
        <w:spacing w:before="100" w:beforeAutospacing="1" w:after="100" w:afterAutospacing="1" w:line="240" w:lineRule="auto"/>
        <w:contextualSpacing w:val="0"/>
        <w:rPr>
          <w:rFonts w:ascii="Arial" w:hAnsi="Arial" w:cs="Arial"/>
        </w:rPr>
      </w:pPr>
      <w:r w:rsidRPr="00255862">
        <w:rPr>
          <w:rFonts w:ascii="Arial" w:hAnsi="Arial" w:cs="Arial"/>
        </w:rPr>
        <w:t>Temperature and fan speed control with digital</w:t>
      </w:r>
      <w:r w:rsidRPr="00255862">
        <w:rPr>
          <w:rFonts w:ascii="Arial" w:hAnsi="Arial" w:cs="Arial"/>
          <w:spacing w:val="-16"/>
        </w:rPr>
        <w:t xml:space="preserve"> </w:t>
      </w:r>
      <w:r w:rsidRPr="00255862">
        <w:rPr>
          <w:rFonts w:ascii="Arial" w:hAnsi="Arial" w:cs="Arial"/>
        </w:rPr>
        <w:t>display</w:t>
      </w:r>
    </w:p>
    <w:p w:rsidR="00E45A64" w:rsidRPr="00255862" w:rsidRDefault="00E45A64" w:rsidP="00E45A64">
      <w:pPr>
        <w:pStyle w:val="ListParagraph"/>
        <w:widowControl w:val="0"/>
        <w:numPr>
          <w:ilvl w:val="1"/>
          <w:numId w:val="4"/>
        </w:numPr>
        <w:tabs>
          <w:tab w:val="left" w:pos="1087"/>
        </w:tabs>
        <w:autoSpaceDE w:val="0"/>
        <w:autoSpaceDN w:val="0"/>
        <w:spacing w:before="100" w:beforeAutospacing="1" w:after="100" w:afterAutospacing="1" w:line="240" w:lineRule="auto"/>
        <w:ind w:left="1086" w:hanging="266"/>
        <w:contextualSpacing w:val="0"/>
        <w:rPr>
          <w:rFonts w:ascii="Arial" w:hAnsi="Arial" w:cs="Arial"/>
        </w:rPr>
      </w:pPr>
      <w:r w:rsidRPr="00255862">
        <w:rPr>
          <w:rFonts w:ascii="Arial" w:hAnsi="Arial" w:cs="Arial"/>
        </w:rPr>
        <w:t>Timer</w:t>
      </w:r>
      <w:r w:rsidRPr="00255862">
        <w:rPr>
          <w:rFonts w:ascii="Arial" w:hAnsi="Arial" w:cs="Arial"/>
          <w:spacing w:val="-2"/>
        </w:rPr>
        <w:t xml:space="preserve"> </w:t>
      </w:r>
      <w:r w:rsidRPr="00255862">
        <w:rPr>
          <w:rFonts w:ascii="Arial" w:hAnsi="Arial" w:cs="Arial"/>
        </w:rPr>
        <w:t>control</w:t>
      </w:r>
    </w:p>
    <w:p w:rsidR="00E45A64" w:rsidRDefault="00E45A64" w:rsidP="00E45A64">
      <w:pPr>
        <w:pStyle w:val="ListParagraph"/>
        <w:widowControl w:val="0"/>
        <w:numPr>
          <w:ilvl w:val="1"/>
          <w:numId w:val="4"/>
        </w:numPr>
        <w:tabs>
          <w:tab w:val="left" w:pos="1102"/>
        </w:tabs>
        <w:autoSpaceDE w:val="0"/>
        <w:autoSpaceDN w:val="0"/>
        <w:spacing w:before="100" w:beforeAutospacing="1" w:after="100" w:afterAutospacing="1" w:line="240" w:lineRule="auto"/>
        <w:contextualSpacing w:val="0"/>
        <w:rPr>
          <w:rFonts w:ascii="Arial" w:hAnsi="Arial" w:cs="Arial"/>
        </w:rPr>
      </w:pPr>
      <w:r w:rsidRPr="00255862">
        <w:rPr>
          <w:rFonts w:ascii="Arial" w:hAnsi="Arial" w:cs="Arial"/>
        </w:rPr>
        <w:t>Corded/cordless remote control wherever</w:t>
      </w:r>
      <w:r w:rsidRPr="00255862">
        <w:rPr>
          <w:rFonts w:ascii="Arial" w:hAnsi="Arial" w:cs="Arial"/>
          <w:spacing w:val="-10"/>
        </w:rPr>
        <w:t xml:space="preserve"> </w:t>
      </w:r>
      <w:r w:rsidRPr="00255862">
        <w:rPr>
          <w:rFonts w:ascii="Arial" w:hAnsi="Arial" w:cs="Arial"/>
        </w:rPr>
        <w:t>specified</w:t>
      </w:r>
    </w:p>
    <w:p w:rsidR="00255862" w:rsidRPr="00255862" w:rsidRDefault="00255862" w:rsidP="00255862">
      <w:pPr>
        <w:widowControl w:val="0"/>
        <w:tabs>
          <w:tab w:val="left" w:pos="1102"/>
        </w:tabs>
        <w:autoSpaceDE w:val="0"/>
        <w:autoSpaceDN w:val="0"/>
        <w:spacing w:before="100" w:beforeAutospacing="1" w:after="100" w:afterAutospacing="1" w:line="240" w:lineRule="auto"/>
        <w:rPr>
          <w:rFonts w:ascii="Arial" w:hAnsi="Arial" w:cs="Arial"/>
        </w:rPr>
      </w:pPr>
    </w:p>
    <w:p w:rsidR="00E45A64" w:rsidRPr="00255862" w:rsidRDefault="00E45A64" w:rsidP="00E45A64">
      <w:pPr>
        <w:pStyle w:val="BodyText"/>
        <w:spacing w:before="100" w:beforeAutospacing="1" w:after="100" w:afterAutospacing="1"/>
        <w:rPr>
          <w:rFonts w:ascii="Arial" w:hAnsi="Arial" w:cs="Arial"/>
          <w:sz w:val="22"/>
          <w:szCs w:val="22"/>
        </w:rPr>
      </w:pPr>
    </w:p>
    <w:p w:rsidR="00E45A64" w:rsidRPr="00255862" w:rsidRDefault="00E45A64" w:rsidP="00E45A64">
      <w:pPr>
        <w:tabs>
          <w:tab w:val="left" w:pos="6396"/>
        </w:tabs>
        <w:spacing w:before="100" w:beforeAutospacing="1" w:after="100" w:afterAutospacing="1"/>
        <w:ind w:left="100"/>
        <w:rPr>
          <w:rFonts w:ascii="Arial" w:hAnsi="Arial" w:cs="Arial"/>
          <w:b/>
        </w:rPr>
      </w:pPr>
      <w:r w:rsidRPr="00255862">
        <w:rPr>
          <w:rFonts w:ascii="Arial" w:hAnsi="Arial" w:cs="Arial"/>
          <w:b/>
        </w:rPr>
        <w:t>Date:</w:t>
      </w:r>
      <w:r w:rsidRPr="00255862">
        <w:rPr>
          <w:rFonts w:ascii="Arial" w:hAnsi="Arial" w:cs="Arial"/>
          <w:b/>
        </w:rPr>
        <w:tab/>
        <w:t>Signature of</w:t>
      </w:r>
      <w:r w:rsidRPr="00255862">
        <w:rPr>
          <w:rFonts w:ascii="Arial" w:hAnsi="Arial" w:cs="Arial"/>
          <w:b/>
          <w:spacing w:val="-7"/>
        </w:rPr>
        <w:t xml:space="preserve"> </w:t>
      </w:r>
      <w:r w:rsidRPr="00255862">
        <w:rPr>
          <w:rFonts w:ascii="Arial" w:hAnsi="Arial" w:cs="Arial"/>
          <w:b/>
        </w:rPr>
        <w:t>Contractor</w:t>
      </w:r>
    </w:p>
    <w:p w:rsidR="00E45A64" w:rsidRPr="00255862" w:rsidRDefault="00E45A64" w:rsidP="00E45A64">
      <w:pPr>
        <w:spacing w:before="100" w:beforeAutospacing="1" w:after="100" w:afterAutospacing="1"/>
        <w:ind w:right="886"/>
        <w:jc w:val="right"/>
        <w:rPr>
          <w:rFonts w:ascii="Arial" w:hAnsi="Arial" w:cs="Arial"/>
          <w:b/>
        </w:rPr>
      </w:pPr>
      <w:r w:rsidRPr="00255862">
        <w:rPr>
          <w:rFonts w:ascii="Arial" w:hAnsi="Arial" w:cs="Arial"/>
          <w:b/>
        </w:rPr>
        <w:t>(With Seal)</w:t>
      </w:r>
    </w:p>
    <w:p w:rsidR="00E45A64" w:rsidRPr="00255862" w:rsidRDefault="00E45A64" w:rsidP="00E45A64">
      <w:pPr>
        <w:spacing w:before="100" w:beforeAutospacing="1" w:after="100" w:afterAutospacing="1"/>
        <w:jc w:val="right"/>
        <w:rPr>
          <w:rFonts w:ascii="Arial" w:hAnsi="Arial" w:cs="Arial"/>
        </w:rPr>
        <w:sectPr w:rsidR="00E45A64" w:rsidRPr="00255862">
          <w:pgSz w:w="11910" w:h="16840"/>
          <w:pgMar w:top="1360" w:right="1320" w:bottom="280" w:left="1340" w:header="200" w:footer="0" w:gutter="0"/>
          <w:cols w:space="720"/>
        </w:sectPr>
      </w:pPr>
    </w:p>
    <w:p w:rsidR="00E45A64" w:rsidRPr="00255862" w:rsidRDefault="00E45A64" w:rsidP="00E45A64">
      <w:pPr>
        <w:pStyle w:val="Heading3"/>
        <w:spacing w:before="70"/>
        <w:ind w:left="2988"/>
        <w:rPr>
          <w:rFonts w:ascii="Arial" w:hAnsi="Arial" w:cs="Arial"/>
          <w:sz w:val="22"/>
          <w:szCs w:val="22"/>
        </w:rPr>
      </w:pPr>
    </w:p>
    <w:p w:rsidR="00E45A64" w:rsidRPr="00255862" w:rsidRDefault="00E45A64" w:rsidP="00E45A64">
      <w:pPr>
        <w:pStyle w:val="Heading3"/>
        <w:spacing w:before="70"/>
        <w:ind w:left="2988"/>
        <w:rPr>
          <w:rFonts w:ascii="Arial" w:hAnsi="Arial" w:cs="Arial"/>
          <w:sz w:val="22"/>
          <w:szCs w:val="22"/>
        </w:rPr>
      </w:pPr>
    </w:p>
    <w:p w:rsidR="00E45A64" w:rsidRPr="00255862" w:rsidRDefault="00E45A64" w:rsidP="00E45A64">
      <w:pPr>
        <w:pStyle w:val="Heading3"/>
        <w:spacing w:before="70"/>
        <w:ind w:left="2988"/>
        <w:rPr>
          <w:rFonts w:ascii="Arial" w:hAnsi="Arial" w:cs="Arial"/>
          <w:sz w:val="22"/>
          <w:szCs w:val="22"/>
        </w:rPr>
      </w:pPr>
    </w:p>
    <w:p w:rsidR="00E45A64" w:rsidRPr="00255862" w:rsidRDefault="00E45A64" w:rsidP="00E45A64">
      <w:pPr>
        <w:pStyle w:val="Heading3"/>
        <w:spacing w:before="70"/>
        <w:ind w:left="2988"/>
        <w:rPr>
          <w:rFonts w:ascii="Arial" w:hAnsi="Arial" w:cs="Arial"/>
          <w:sz w:val="22"/>
          <w:szCs w:val="22"/>
        </w:rPr>
      </w:pPr>
      <w:r w:rsidRPr="00255862">
        <w:rPr>
          <w:rFonts w:ascii="Arial" w:hAnsi="Arial" w:cs="Arial"/>
          <w:sz w:val="22"/>
          <w:szCs w:val="22"/>
        </w:rPr>
        <w:t>LETTER SUBMITTING TENDER</w:t>
      </w:r>
    </w:p>
    <w:p w:rsidR="00E45A64" w:rsidRPr="00255862" w:rsidRDefault="00E45A64" w:rsidP="00E45A64">
      <w:pPr>
        <w:pStyle w:val="BodyText"/>
        <w:spacing w:before="9"/>
        <w:rPr>
          <w:rFonts w:ascii="Arial" w:hAnsi="Arial" w:cs="Arial"/>
          <w:b/>
          <w:sz w:val="22"/>
          <w:szCs w:val="22"/>
        </w:rPr>
      </w:pPr>
    </w:p>
    <w:p w:rsidR="00E45A64" w:rsidRPr="00255862" w:rsidRDefault="00E45A64" w:rsidP="00E45A64">
      <w:pPr>
        <w:spacing w:before="94"/>
        <w:ind w:left="100" w:right="5780"/>
        <w:rPr>
          <w:rFonts w:ascii="Arial" w:hAnsi="Arial" w:cs="Arial"/>
          <w:b/>
        </w:rPr>
      </w:pPr>
      <w:r w:rsidRPr="00255862">
        <w:rPr>
          <w:rFonts w:ascii="Arial" w:hAnsi="Arial" w:cs="Arial"/>
          <w:b/>
        </w:rPr>
        <w:t xml:space="preserve">The Zonal Manager, </w:t>
      </w:r>
    </w:p>
    <w:p w:rsidR="00E45A64" w:rsidRPr="00255862" w:rsidRDefault="00E45A64" w:rsidP="00E45A64">
      <w:pPr>
        <w:spacing w:before="94"/>
        <w:ind w:left="100" w:right="5780"/>
        <w:rPr>
          <w:rFonts w:ascii="Arial" w:hAnsi="Arial" w:cs="Arial"/>
          <w:b/>
        </w:rPr>
      </w:pPr>
      <w:r w:rsidRPr="00255862">
        <w:rPr>
          <w:rFonts w:ascii="Arial" w:hAnsi="Arial" w:cs="Arial"/>
          <w:b/>
        </w:rPr>
        <w:t>Indain Bank,</w:t>
      </w:r>
    </w:p>
    <w:p w:rsidR="00E45A64" w:rsidRDefault="00E45A64" w:rsidP="00E45A64">
      <w:pPr>
        <w:spacing w:before="1"/>
        <w:ind w:left="100" w:right="7797"/>
        <w:rPr>
          <w:rFonts w:ascii="Arial" w:hAnsi="Arial" w:cs="Arial"/>
          <w:b/>
        </w:rPr>
      </w:pPr>
      <w:r w:rsidRPr="00255862">
        <w:rPr>
          <w:rFonts w:ascii="Arial" w:hAnsi="Arial" w:cs="Arial"/>
          <w:b/>
        </w:rPr>
        <w:t xml:space="preserve">Zonal Office, </w:t>
      </w:r>
    </w:p>
    <w:p w:rsidR="00D01810" w:rsidRPr="00255862" w:rsidRDefault="00D01810" w:rsidP="00E45A64">
      <w:pPr>
        <w:spacing w:before="1"/>
        <w:ind w:left="100" w:right="7797"/>
        <w:rPr>
          <w:rFonts w:ascii="Arial" w:hAnsi="Arial" w:cs="Arial"/>
          <w:b/>
        </w:rPr>
      </w:pPr>
      <w:r>
        <w:rPr>
          <w:rFonts w:ascii="Arial" w:hAnsi="Arial" w:cs="Arial"/>
          <w:b/>
        </w:rPr>
        <w:t>SITAPUR</w:t>
      </w:r>
    </w:p>
    <w:p w:rsidR="00E45A64" w:rsidRPr="00255862" w:rsidRDefault="00E45A64" w:rsidP="00E45A64">
      <w:pPr>
        <w:pStyle w:val="BodyText"/>
        <w:spacing w:before="2"/>
        <w:rPr>
          <w:rFonts w:ascii="Arial" w:hAnsi="Arial" w:cs="Arial"/>
          <w:b/>
          <w:sz w:val="22"/>
          <w:szCs w:val="22"/>
        </w:rPr>
      </w:pPr>
    </w:p>
    <w:p w:rsidR="00E45A64" w:rsidRPr="00255862" w:rsidRDefault="00E45A64" w:rsidP="00E45A64">
      <w:pPr>
        <w:pStyle w:val="BodyText"/>
        <w:ind w:left="100"/>
        <w:rPr>
          <w:rFonts w:ascii="Arial" w:hAnsi="Arial" w:cs="Arial"/>
          <w:sz w:val="22"/>
          <w:szCs w:val="22"/>
        </w:rPr>
      </w:pPr>
      <w:r w:rsidRPr="00255862">
        <w:rPr>
          <w:rFonts w:ascii="Arial" w:hAnsi="Arial" w:cs="Arial"/>
          <w:sz w:val="22"/>
          <w:szCs w:val="22"/>
        </w:rPr>
        <w:t>Dear Sir,</w:t>
      </w:r>
    </w:p>
    <w:p w:rsidR="00E45A64" w:rsidRPr="00255862" w:rsidRDefault="00E45A64" w:rsidP="00E45A64">
      <w:pPr>
        <w:pStyle w:val="BodyText"/>
        <w:spacing w:before="8"/>
        <w:rPr>
          <w:rFonts w:ascii="Arial" w:hAnsi="Arial" w:cs="Arial"/>
          <w:sz w:val="22"/>
          <w:szCs w:val="22"/>
        </w:rPr>
      </w:pPr>
    </w:p>
    <w:p w:rsidR="00D01810" w:rsidRPr="00255862" w:rsidRDefault="00E45A64" w:rsidP="00D01810">
      <w:pPr>
        <w:pStyle w:val="Heading3"/>
        <w:jc w:val="center"/>
        <w:rPr>
          <w:rFonts w:ascii="Arial" w:hAnsi="Arial" w:cs="Arial"/>
          <w:sz w:val="22"/>
          <w:szCs w:val="22"/>
        </w:rPr>
      </w:pPr>
      <w:r w:rsidRPr="00255862">
        <w:rPr>
          <w:rFonts w:ascii="Arial" w:hAnsi="Arial" w:cs="Arial"/>
          <w:sz w:val="22"/>
          <w:szCs w:val="22"/>
        </w:rPr>
        <w:t xml:space="preserve">Work: </w:t>
      </w:r>
      <w:r w:rsidR="00D01810" w:rsidRPr="00255862">
        <w:rPr>
          <w:rFonts w:ascii="Arial" w:hAnsi="Arial" w:cs="Arial"/>
          <w:sz w:val="22"/>
          <w:szCs w:val="22"/>
        </w:rPr>
        <w:t xml:space="preserve">Supply &amp; installation of split type Air Conditioners </w:t>
      </w:r>
    </w:p>
    <w:p w:rsidR="00D01810" w:rsidRPr="00255862" w:rsidRDefault="00D01810" w:rsidP="00D01810">
      <w:pPr>
        <w:pStyle w:val="Heading3"/>
        <w:jc w:val="center"/>
        <w:rPr>
          <w:rFonts w:ascii="Arial" w:hAnsi="Arial" w:cs="Arial"/>
          <w:sz w:val="22"/>
          <w:szCs w:val="22"/>
        </w:rPr>
      </w:pPr>
      <w:r>
        <w:rPr>
          <w:rFonts w:ascii="Arial" w:hAnsi="Arial" w:cs="Arial"/>
          <w:sz w:val="22"/>
          <w:szCs w:val="22"/>
        </w:rPr>
        <w:t>At Branches &amp; Offices</w:t>
      </w:r>
      <w:r w:rsidRPr="00255862">
        <w:rPr>
          <w:rFonts w:ascii="Arial" w:hAnsi="Arial" w:cs="Arial"/>
          <w:sz w:val="22"/>
          <w:szCs w:val="22"/>
        </w:rPr>
        <w:t xml:space="preserve"> under ZO </w:t>
      </w:r>
      <w:r>
        <w:rPr>
          <w:rFonts w:ascii="Arial" w:hAnsi="Arial" w:cs="Arial"/>
          <w:sz w:val="22"/>
          <w:szCs w:val="22"/>
        </w:rPr>
        <w:t>Sitapur</w:t>
      </w:r>
    </w:p>
    <w:p w:rsidR="00E45A64" w:rsidRPr="00255862" w:rsidRDefault="00E45A64" w:rsidP="00D01810">
      <w:pPr>
        <w:pStyle w:val="Heading3"/>
        <w:jc w:val="center"/>
        <w:rPr>
          <w:rFonts w:ascii="Arial" w:hAnsi="Arial" w:cs="Arial"/>
          <w:b w:val="0"/>
          <w:sz w:val="22"/>
          <w:szCs w:val="22"/>
        </w:rPr>
      </w:pPr>
    </w:p>
    <w:p w:rsidR="00E45A64" w:rsidRPr="00255862" w:rsidRDefault="00E45A64" w:rsidP="00E45A64">
      <w:pPr>
        <w:pStyle w:val="BodyText"/>
        <w:spacing w:before="94"/>
        <w:ind w:left="100"/>
        <w:jc w:val="both"/>
        <w:rPr>
          <w:rFonts w:ascii="Arial" w:hAnsi="Arial" w:cs="Arial"/>
          <w:sz w:val="22"/>
          <w:szCs w:val="22"/>
        </w:rPr>
      </w:pPr>
      <w:r w:rsidRPr="00255862">
        <w:rPr>
          <w:rFonts w:ascii="Arial" w:hAnsi="Arial" w:cs="Arial"/>
          <w:sz w:val="22"/>
          <w:szCs w:val="22"/>
        </w:rPr>
        <w:t>With reference to the tender invited by you for the work,</w:t>
      </w:r>
    </w:p>
    <w:p w:rsidR="00E45A64" w:rsidRPr="00255862" w:rsidRDefault="00E45A64" w:rsidP="00E45A64">
      <w:pPr>
        <w:pStyle w:val="BodyText"/>
        <w:spacing w:line="276" w:lineRule="auto"/>
        <w:ind w:left="100"/>
        <w:jc w:val="both"/>
        <w:rPr>
          <w:rFonts w:ascii="Arial" w:hAnsi="Arial" w:cs="Arial"/>
          <w:sz w:val="22"/>
          <w:szCs w:val="22"/>
        </w:rPr>
      </w:pPr>
      <w:r w:rsidRPr="00255862">
        <w:rPr>
          <w:rFonts w:ascii="Arial" w:hAnsi="Arial" w:cs="Arial"/>
          <w:sz w:val="22"/>
          <w:szCs w:val="22"/>
        </w:rPr>
        <w:t>I/ We herby offer to execute the work under contract at the respective rates mentioned in the schedule of quantities</w:t>
      </w:r>
      <w:r w:rsidR="00C15A11">
        <w:rPr>
          <w:rFonts w:ascii="Arial" w:hAnsi="Arial" w:cs="Arial"/>
          <w:sz w:val="22"/>
          <w:szCs w:val="22"/>
        </w:rPr>
        <w:t xml:space="preserve"> up to 31.07.2022 as per requirement</w:t>
      </w:r>
      <w:r w:rsidRPr="00255862">
        <w:rPr>
          <w:rFonts w:ascii="Arial" w:hAnsi="Arial" w:cs="Arial"/>
          <w:sz w:val="22"/>
          <w:szCs w:val="22"/>
        </w:rPr>
        <w:t>.</w:t>
      </w:r>
    </w:p>
    <w:p w:rsidR="00E45A64" w:rsidRPr="00255862" w:rsidRDefault="00E45A64" w:rsidP="00E45A64">
      <w:pPr>
        <w:pStyle w:val="BodyText"/>
        <w:spacing w:line="276" w:lineRule="auto"/>
        <w:ind w:left="100" w:right="312"/>
        <w:jc w:val="both"/>
        <w:rPr>
          <w:rFonts w:ascii="Arial" w:hAnsi="Arial" w:cs="Arial"/>
          <w:sz w:val="22"/>
          <w:szCs w:val="22"/>
        </w:rPr>
      </w:pPr>
      <w:r w:rsidRPr="00255862">
        <w:rPr>
          <w:rFonts w:ascii="Arial" w:hAnsi="Arial" w:cs="Arial"/>
          <w:sz w:val="22"/>
          <w:szCs w:val="22"/>
        </w:rPr>
        <w:t xml:space="preserve">I/ We have seen the </w:t>
      </w:r>
      <w:r w:rsidR="00C15A11">
        <w:rPr>
          <w:rFonts w:ascii="Arial" w:hAnsi="Arial" w:cs="Arial"/>
          <w:sz w:val="22"/>
          <w:szCs w:val="22"/>
        </w:rPr>
        <w:t>branches / offices under ZO Sitapur</w:t>
      </w:r>
      <w:r w:rsidRPr="00255862">
        <w:rPr>
          <w:rFonts w:ascii="Arial" w:hAnsi="Arial" w:cs="Arial"/>
          <w:sz w:val="22"/>
          <w:szCs w:val="22"/>
        </w:rPr>
        <w:t>, understood the general conditions of the contract, special conditions, additional conditions.</w:t>
      </w:r>
    </w:p>
    <w:p w:rsidR="00E45A64" w:rsidRPr="00255862" w:rsidRDefault="00E45A64" w:rsidP="00E45A64">
      <w:pPr>
        <w:pStyle w:val="BodyText"/>
        <w:ind w:left="100"/>
        <w:jc w:val="both"/>
        <w:rPr>
          <w:rFonts w:ascii="Arial" w:hAnsi="Arial" w:cs="Arial"/>
          <w:sz w:val="22"/>
          <w:szCs w:val="22"/>
        </w:rPr>
      </w:pPr>
      <w:r w:rsidRPr="00255862">
        <w:rPr>
          <w:rFonts w:ascii="Arial" w:hAnsi="Arial" w:cs="Arial"/>
          <w:sz w:val="22"/>
          <w:szCs w:val="22"/>
        </w:rPr>
        <w:t>I/ We agree to execute the work as per specifications and conditions of the contract.</w:t>
      </w:r>
    </w:p>
    <w:p w:rsidR="00E45A64" w:rsidRPr="00255862" w:rsidRDefault="00E45A64" w:rsidP="00E45A64">
      <w:pPr>
        <w:pStyle w:val="BodyText"/>
        <w:spacing w:before="1" w:line="278" w:lineRule="auto"/>
        <w:ind w:left="100"/>
        <w:jc w:val="both"/>
        <w:rPr>
          <w:rFonts w:ascii="Arial" w:hAnsi="Arial" w:cs="Arial"/>
          <w:sz w:val="22"/>
          <w:szCs w:val="22"/>
        </w:rPr>
      </w:pPr>
      <w:r w:rsidRPr="00255862">
        <w:rPr>
          <w:rFonts w:ascii="Arial" w:hAnsi="Arial" w:cs="Arial"/>
          <w:sz w:val="22"/>
          <w:szCs w:val="22"/>
        </w:rPr>
        <w:t>I/ We understand that you are not bound to accept the lowest or any other tender that you received.</w:t>
      </w:r>
    </w:p>
    <w:p w:rsidR="00E45A64" w:rsidRPr="00255862" w:rsidRDefault="00E45A64" w:rsidP="00E45A64">
      <w:pPr>
        <w:pStyle w:val="BodyText"/>
        <w:rPr>
          <w:rFonts w:ascii="Arial" w:hAnsi="Arial" w:cs="Arial"/>
          <w:sz w:val="22"/>
          <w:szCs w:val="22"/>
        </w:rPr>
      </w:pPr>
    </w:p>
    <w:p w:rsidR="00E45A64" w:rsidRPr="00255862" w:rsidRDefault="00E45A64" w:rsidP="00E45A64">
      <w:pPr>
        <w:pStyle w:val="BodyText"/>
        <w:rPr>
          <w:rFonts w:ascii="Arial" w:hAnsi="Arial" w:cs="Arial"/>
          <w:sz w:val="22"/>
          <w:szCs w:val="22"/>
        </w:rPr>
      </w:pPr>
    </w:p>
    <w:p w:rsidR="00E45A64" w:rsidRPr="00255862" w:rsidRDefault="00E45A64" w:rsidP="00E45A64">
      <w:pPr>
        <w:pStyle w:val="BodyText"/>
        <w:rPr>
          <w:rFonts w:ascii="Arial" w:hAnsi="Arial" w:cs="Arial"/>
          <w:sz w:val="22"/>
          <w:szCs w:val="22"/>
        </w:rPr>
      </w:pPr>
    </w:p>
    <w:p w:rsidR="00E45A64" w:rsidRPr="00255862" w:rsidRDefault="00E45A64" w:rsidP="00E45A64">
      <w:pPr>
        <w:pStyle w:val="BodyText"/>
        <w:spacing w:before="192"/>
        <w:ind w:right="1160"/>
        <w:jc w:val="right"/>
        <w:rPr>
          <w:rFonts w:ascii="Arial" w:hAnsi="Arial" w:cs="Arial"/>
          <w:sz w:val="22"/>
          <w:szCs w:val="22"/>
        </w:rPr>
      </w:pPr>
      <w:r w:rsidRPr="00255862">
        <w:rPr>
          <w:rFonts w:ascii="Arial" w:hAnsi="Arial" w:cs="Arial"/>
          <w:sz w:val="22"/>
          <w:szCs w:val="22"/>
        </w:rPr>
        <w:t xml:space="preserve">  Yours faithfully,</w:t>
      </w:r>
    </w:p>
    <w:p w:rsidR="00E45A64" w:rsidRPr="00255862" w:rsidRDefault="00E45A64" w:rsidP="00E45A64">
      <w:pPr>
        <w:pStyle w:val="BodyText"/>
        <w:rPr>
          <w:rFonts w:ascii="Arial" w:hAnsi="Arial" w:cs="Arial"/>
          <w:sz w:val="22"/>
          <w:szCs w:val="22"/>
        </w:rPr>
      </w:pPr>
    </w:p>
    <w:p w:rsidR="00E45A64" w:rsidRPr="00255862" w:rsidRDefault="00E45A64" w:rsidP="00E45A64">
      <w:pPr>
        <w:pStyle w:val="BodyText"/>
        <w:spacing w:before="10"/>
        <w:rPr>
          <w:rFonts w:ascii="Arial" w:hAnsi="Arial" w:cs="Arial"/>
          <w:sz w:val="22"/>
          <w:szCs w:val="22"/>
        </w:rPr>
      </w:pPr>
    </w:p>
    <w:p w:rsidR="00E45A64" w:rsidRPr="00255862" w:rsidRDefault="00E45A64" w:rsidP="00E45A64">
      <w:pPr>
        <w:pStyle w:val="BodyText"/>
        <w:spacing w:before="1" w:line="252" w:lineRule="exact"/>
        <w:ind w:left="100"/>
        <w:jc w:val="both"/>
        <w:rPr>
          <w:rFonts w:ascii="Arial" w:hAnsi="Arial" w:cs="Arial"/>
          <w:sz w:val="22"/>
          <w:szCs w:val="22"/>
        </w:rPr>
      </w:pPr>
      <w:r w:rsidRPr="00255862">
        <w:rPr>
          <w:rFonts w:ascii="Arial" w:hAnsi="Arial" w:cs="Arial"/>
          <w:sz w:val="22"/>
          <w:szCs w:val="22"/>
        </w:rPr>
        <w:t>Place:</w:t>
      </w:r>
    </w:p>
    <w:p w:rsidR="00E45A64" w:rsidRPr="00255862" w:rsidRDefault="00E45A64" w:rsidP="00E45A64">
      <w:pPr>
        <w:pStyle w:val="BodyText"/>
        <w:tabs>
          <w:tab w:val="left" w:pos="6581"/>
        </w:tabs>
        <w:spacing w:line="252" w:lineRule="exact"/>
        <w:ind w:left="100"/>
        <w:jc w:val="both"/>
        <w:rPr>
          <w:rFonts w:ascii="Arial" w:hAnsi="Arial" w:cs="Arial"/>
          <w:sz w:val="22"/>
          <w:szCs w:val="22"/>
        </w:rPr>
      </w:pPr>
      <w:r w:rsidRPr="00255862">
        <w:rPr>
          <w:rFonts w:ascii="Arial" w:hAnsi="Arial" w:cs="Arial"/>
          <w:sz w:val="22"/>
          <w:szCs w:val="22"/>
        </w:rPr>
        <w:t>Date:</w:t>
      </w:r>
      <w:r w:rsidRPr="00255862">
        <w:rPr>
          <w:rFonts w:ascii="Arial" w:hAnsi="Arial" w:cs="Arial"/>
          <w:sz w:val="22"/>
          <w:szCs w:val="22"/>
        </w:rPr>
        <w:tab/>
      </w:r>
      <w:r w:rsidR="00255862">
        <w:rPr>
          <w:rFonts w:ascii="Arial" w:hAnsi="Arial" w:cs="Arial"/>
          <w:sz w:val="22"/>
          <w:szCs w:val="22"/>
        </w:rPr>
        <w:t xml:space="preserve">   </w:t>
      </w:r>
      <w:r w:rsidRPr="00255862">
        <w:rPr>
          <w:rFonts w:ascii="Arial" w:hAnsi="Arial" w:cs="Arial"/>
          <w:sz w:val="22"/>
          <w:szCs w:val="22"/>
        </w:rPr>
        <w:t xml:space="preserve">   (Contractor)</w:t>
      </w:r>
    </w:p>
    <w:p w:rsidR="00E45A64" w:rsidRPr="00255862" w:rsidRDefault="00255862" w:rsidP="00E45A64">
      <w:pPr>
        <w:pStyle w:val="BodyText"/>
        <w:spacing w:before="1"/>
        <w:ind w:left="6413" w:right="618"/>
        <w:rPr>
          <w:rFonts w:ascii="Arial" w:hAnsi="Arial" w:cs="Arial"/>
          <w:sz w:val="22"/>
          <w:szCs w:val="22"/>
        </w:rPr>
      </w:pPr>
      <w:r>
        <w:rPr>
          <w:rFonts w:ascii="Arial" w:hAnsi="Arial" w:cs="Arial"/>
          <w:sz w:val="22"/>
          <w:szCs w:val="22"/>
        </w:rPr>
        <w:t xml:space="preserve"> </w:t>
      </w:r>
      <w:r w:rsidR="00E45A64" w:rsidRPr="00255862">
        <w:rPr>
          <w:rFonts w:ascii="Arial" w:hAnsi="Arial" w:cs="Arial"/>
          <w:sz w:val="22"/>
          <w:szCs w:val="22"/>
        </w:rPr>
        <w:t xml:space="preserve">Signature of Partner/ </w:t>
      </w:r>
      <w:r>
        <w:rPr>
          <w:rFonts w:ascii="Arial" w:hAnsi="Arial" w:cs="Arial"/>
          <w:sz w:val="22"/>
          <w:szCs w:val="22"/>
        </w:rPr>
        <w:t xml:space="preserve">   </w:t>
      </w:r>
      <w:r w:rsidR="00E45A64" w:rsidRPr="00255862">
        <w:rPr>
          <w:rFonts w:ascii="Arial" w:hAnsi="Arial" w:cs="Arial"/>
          <w:sz w:val="22"/>
          <w:szCs w:val="22"/>
        </w:rPr>
        <w:t>Proprietor of the firm</w:t>
      </w:r>
    </w:p>
    <w:p w:rsidR="00E45A64" w:rsidRPr="00255862" w:rsidRDefault="00E45A64" w:rsidP="00E45A64">
      <w:pPr>
        <w:pStyle w:val="BodyText"/>
        <w:spacing w:before="1"/>
        <w:ind w:right="1121"/>
        <w:jc w:val="right"/>
        <w:rPr>
          <w:rFonts w:ascii="Arial" w:hAnsi="Arial" w:cs="Arial"/>
          <w:sz w:val="22"/>
          <w:szCs w:val="22"/>
        </w:rPr>
      </w:pPr>
      <w:r w:rsidRPr="00255862">
        <w:rPr>
          <w:rFonts w:ascii="Arial" w:hAnsi="Arial" w:cs="Arial"/>
          <w:sz w:val="22"/>
          <w:szCs w:val="22"/>
        </w:rPr>
        <w:t>Along with seal.</w:t>
      </w:r>
    </w:p>
    <w:p w:rsidR="00E45A64" w:rsidRPr="00255862" w:rsidRDefault="00E45A64" w:rsidP="005166F2">
      <w:pPr>
        <w:autoSpaceDE w:val="0"/>
        <w:autoSpaceDN w:val="0"/>
        <w:adjustRightInd w:val="0"/>
        <w:spacing w:after="0" w:line="240" w:lineRule="auto"/>
        <w:jc w:val="both"/>
        <w:rPr>
          <w:rFonts w:ascii="Arial" w:hAnsi="Arial" w:cs="Arial"/>
          <w:lang w:bidi="hi-IN"/>
        </w:rPr>
      </w:pPr>
    </w:p>
    <w:p w:rsidR="00E45A64" w:rsidRPr="00255862" w:rsidRDefault="00E45A64" w:rsidP="005166F2">
      <w:pPr>
        <w:autoSpaceDE w:val="0"/>
        <w:autoSpaceDN w:val="0"/>
        <w:adjustRightInd w:val="0"/>
        <w:spacing w:after="0" w:line="240" w:lineRule="auto"/>
        <w:jc w:val="both"/>
        <w:rPr>
          <w:rFonts w:ascii="Arial" w:hAnsi="Arial" w:cs="Arial"/>
          <w:lang w:bidi="hi-IN"/>
        </w:rPr>
      </w:pPr>
    </w:p>
    <w:sectPr w:rsidR="00E45A64" w:rsidRPr="00255862" w:rsidSect="00F7455C">
      <w:pgSz w:w="11907" w:h="16840" w:code="9"/>
      <w:pgMar w:top="851" w:right="851" w:bottom="851" w:left="1440"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C8" w:rsidRDefault="003719C8" w:rsidP="00061554">
      <w:pPr>
        <w:spacing w:after="0" w:line="240" w:lineRule="auto"/>
      </w:pPr>
      <w:r>
        <w:separator/>
      </w:r>
    </w:p>
  </w:endnote>
  <w:endnote w:type="continuationSeparator" w:id="0">
    <w:p w:rsidR="003719C8" w:rsidRDefault="003719C8" w:rsidP="00061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C8" w:rsidRDefault="003719C8" w:rsidP="00061554">
      <w:pPr>
        <w:spacing w:after="0" w:line="240" w:lineRule="auto"/>
      </w:pPr>
      <w:r>
        <w:separator/>
      </w:r>
    </w:p>
  </w:footnote>
  <w:footnote w:type="continuationSeparator" w:id="0">
    <w:p w:rsidR="003719C8" w:rsidRDefault="003719C8" w:rsidP="000615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E6C"/>
    <w:multiLevelType w:val="hybridMultilevel"/>
    <w:tmpl w:val="7A1AA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96005"/>
    <w:multiLevelType w:val="hybridMultilevel"/>
    <w:tmpl w:val="B5E6D758"/>
    <w:lvl w:ilvl="0" w:tplc="C6BE1696">
      <w:start w:val="1"/>
      <w:numFmt w:val="lowerRoman"/>
      <w:lvlText w:val="%1)"/>
      <w:lvlJc w:val="left"/>
      <w:pPr>
        <w:ind w:left="888" w:hanging="425"/>
        <w:jc w:val="right"/>
      </w:pPr>
      <w:rPr>
        <w:rFonts w:ascii="Arial" w:eastAsia="Arial" w:hAnsi="Arial" w:cs="Arial" w:hint="default"/>
        <w:spacing w:val="-1"/>
        <w:w w:val="99"/>
        <w:sz w:val="24"/>
        <w:szCs w:val="24"/>
      </w:rPr>
    </w:lvl>
    <w:lvl w:ilvl="1" w:tplc="D176341C">
      <w:start w:val="1"/>
      <w:numFmt w:val="lowerLetter"/>
      <w:lvlText w:val="%2)"/>
      <w:lvlJc w:val="left"/>
      <w:pPr>
        <w:ind w:left="1101" w:hanging="281"/>
      </w:pPr>
      <w:rPr>
        <w:rFonts w:ascii="Arial" w:eastAsia="Arial" w:hAnsi="Arial" w:cs="Arial" w:hint="default"/>
        <w:spacing w:val="-3"/>
        <w:w w:val="99"/>
        <w:sz w:val="24"/>
        <w:szCs w:val="24"/>
      </w:rPr>
    </w:lvl>
    <w:lvl w:ilvl="2" w:tplc="6BF40192">
      <w:numFmt w:val="bullet"/>
      <w:lvlText w:val="•"/>
      <w:lvlJc w:val="left"/>
      <w:pPr>
        <w:ind w:left="2005" w:hanging="281"/>
      </w:pPr>
      <w:rPr>
        <w:rFonts w:hint="default"/>
      </w:rPr>
    </w:lvl>
    <w:lvl w:ilvl="3" w:tplc="9B581F16">
      <w:numFmt w:val="bullet"/>
      <w:lvlText w:val="•"/>
      <w:lvlJc w:val="left"/>
      <w:pPr>
        <w:ind w:left="2910" w:hanging="281"/>
      </w:pPr>
      <w:rPr>
        <w:rFonts w:hint="default"/>
      </w:rPr>
    </w:lvl>
    <w:lvl w:ilvl="4" w:tplc="031EDFA0">
      <w:numFmt w:val="bullet"/>
      <w:lvlText w:val="•"/>
      <w:lvlJc w:val="left"/>
      <w:pPr>
        <w:ind w:left="3815" w:hanging="281"/>
      </w:pPr>
      <w:rPr>
        <w:rFonts w:hint="default"/>
      </w:rPr>
    </w:lvl>
    <w:lvl w:ilvl="5" w:tplc="B90EBFCC">
      <w:numFmt w:val="bullet"/>
      <w:lvlText w:val="•"/>
      <w:lvlJc w:val="left"/>
      <w:pPr>
        <w:ind w:left="4720" w:hanging="281"/>
      </w:pPr>
      <w:rPr>
        <w:rFonts w:hint="default"/>
      </w:rPr>
    </w:lvl>
    <w:lvl w:ilvl="6" w:tplc="79449650">
      <w:numFmt w:val="bullet"/>
      <w:lvlText w:val="•"/>
      <w:lvlJc w:val="left"/>
      <w:pPr>
        <w:ind w:left="5625" w:hanging="281"/>
      </w:pPr>
      <w:rPr>
        <w:rFonts w:hint="default"/>
      </w:rPr>
    </w:lvl>
    <w:lvl w:ilvl="7" w:tplc="EAE27CA6">
      <w:numFmt w:val="bullet"/>
      <w:lvlText w:val="•"/>
      <w:lvlJc w:val="left"/>
      <w:pPr>
        <w:ind w:left="6530" w:hanging="281"/>
      </w:pPr>
      <w:rPr>
        <w:rFonts w:hint="default"/>
      </w:rPr>
    </w:lvl>
    <w:lvl w:ilvl="8" w:tplc="8496FEF4">
      <w:numFmt w:val="bullet"/>
      <w:lvlText w:val="•"/>
      <w:lvlJc w:val="left"/>
      <w:pPr>
        <w:ind w:left="7436" w:hanging="281"/>
      </w:pPr>
      <w:rPr>
        <w:rFonts w:hint="default"/>
      </w:rPr>
    </w:lvl>
  </w:abstractNum>
  <w:abstractNum w:abstractNumId="2">
    <w:nsid w:val="2A2037B9"/>
    <w:multiLevelType w:val="hybridMultilevel"/>
    <w:tmpl w:val="17FEC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4161F"/>
    <w:multiLevelType w:val="hybridMultilevel"/>
    <w:tmpl w:val="C7FE0ED2"/>
    <w:lvl w:ilvl="0" w:tplc="D6BA2B66">
      <w:start w:val="1"/>
      <w:numFmt w:val="decimal"/>
      <w:lvlText w:val="%1."/>
      <w:lvlJc w:val="left"/>
      <w:pPr>
        <w:ind w:left="463" w:hanging="360"/>
      </w:pPr>
      <w:rPr>
        <w:rFonts w:ascii="Arial" w:eastAsia="Arial" w:hAnsi="Arial" w:cs="Arial" w:hint="default"/>
        <w:spacing w:val="-2"/>
        <w:w w:val="99"/>
        <w:sz w:val="24"/>
        <w:szCs w:val="24"/>
      </w:rPr>
    </w:lvl>
    <w:lvl w:ilvl="1" w:tplc="4C7203EE">
      <w:start w:val="1"/>
      <w:numFmt w:val="lowerLetter"/>
      <w:lvlText w:val="%2)"/>
      <w:lvlJc w:val="left"/>
      <w:pPr>
        <w:ind w:left="823" w:hanging="360"/>
      </w:pPr>
      <w:rPr>
        <w:rFonts w:ascii="Arial" w:eastAsia="Arial" w:hAnsi="Arial" w:cs="Arial" w:hint="default"/>
        <w:w w:val="99"/>
        <w:sz w:val="24"/>
        <w:szCs w:val="24"/>
      </w:rPr>
    </w:lvl>
    <w:lvl w:ilvl="2" w:tplc="408CA2E6">
      <w:numFmt w:val="bullet"/>
      <w:lvlText w:val="•"/>
      <w:lvlJc w:val="left"/>
      <w:pPr>
        <w:ind w:left="1765" w:hanging="360"/>
      </w:pPr>
      <w:rPr>
        <w:rFonts w:hint="default"/>
      </w:rPr>
    </w:lvl>
    <w:lvl w:ilvl="3" w:tplc="FA0C431C">
      <w:numFmt w:val="bullet"/>
      <w:lvlText w:val="•"/>
      <w:lvlJc w:val="left"/>
      <w:pPr>
        <w:ind w:left="2710" w:hanging="360"/>
      </w:pPr>
      <w:rPr>
        <w:rFonts w:hint="default"/>
      </w:rPr>
    </w:lvl>
    <w:lvl w:ilvl="4" w:tplc="F6E8E586">
      <w:numFmt w:val="bullet"/>
      <w:lvlText w:val="•"/>
      <w:lvlJc w:val="left"/>
      <w:pPr>
        <w:ind w:left="3655" w:hanging="360"/>
      </w:pPr>
      <w:rPr>
        <w:rFonts w:hint="default"/>
      </w:rPr>
    </w:lvl>
    <w:lvl w:ilvl="5" w:tplc="0BA29C34">
      <w:numFmt w:val="bullet"/>
      <w:lvlText w:val="•"/>
      <w:lvlJc w:val="left"/>
      <w:pPr>
        <w:ind w:left="4600" w:hanging="360"/>
      </w:pPr>
      <w:rPr>
        <w:rFonts w:hint="default"/>
      </w:rPr>
    </w:lvl>
    <w:lvl w:ilvl="6" w:tplc="0422D528">
      <w:numFmt w:val="bullet"/>
      <w:lvlText w:val="•"/>
      <w:lvlJc w:val="left"/>
      <w:pPr>
        <w:ind w:left="5545" w:hanging="360"/>
      </w:pPr>
      <w:rPr>
        <w:rFonts w:hint="default"/>
      </w:rPr>
    </w:lvl>
    <w:lvl w:ilvl="7" w:tplc="0DB88BD0">
      <w:numFmt w:val="bullet"/>
      <w:lvlText w:val="•"/>
      <w:lvlJc w:val="left"/>
      <w:pPr>
        <w:ind w:left="6490" w:hanging="360"/>
      </w:pPr>
      <w:rPr>
        <w:rFonts w:hint="default"/>
      </w:rPr>
    </w:lvl>
    <w:lvl w:ilvl="8" w:tplc="33A6BF14">
      <w:numFmt w:val="bullet"/>
      <w:lvlText w:val="•"/>
      <w:lvlJc w:val="left"/>
      <w:pPr>
        <w:ind w:left="7436" w:hanging="360"/>
      </w:pPr>
      <w:rPr>
        <w:rFonts w:hint="default"/>
      </w:rPr>
    </w:lvl>
  </w:abstractNum>
  <w:abstractNum w:abstractNumId="4">
    <w:nsid w:val="66CE37B5"/>
    <w:multiLevelType w:val="hybridMultilevel"/>
    <w:tmpl w:val="D0469FA2"/>
    <w:lvl w:ilvl="0" w:tplc="20023258">
      <w:start w:val="1"/>
      <w:numFmt w:val="decimal"/>
      <w:lvlText w:val="%1."/>
      <w:lvlJc w:val="left"/>
      <w:pPr>
        <w:tabs>
          <w:tab w:val="num" w:pos="360"/>
        </w:tabs>
        <w:ind w:left="360" w:hanging="360"/>
      </w:pPr>
      <w:rPr>
        <w:b w:val="0"/>
      </w:rPr>
    </w:lvl>
    <w:lvl w:ilvl="1" w:tplc="78D60BEA">
      <w:start w:val="1"/>
      <w:numFmt w:val="decimal"/>
      <w:lvlText w:val="%2)"/>
      <w:lvlJc w:val="left"/>
      <w:pPr>
        <w:tabs>
          <w:tab w:val="num" w:pos="180"/>
        </w:tabs>
        <w:ind w:left="180" w:hanging="180"/>
      </w:pPr>
      <w:rPr>
        <w:b w:val="0"/>
      </w:rPr>
    </w:lvl>
    <w:lvl w:ilvl="2" w:tplc="18F8608C">
      <w:start w:val="1"/>
      <w:numFmt w:val="lowerRoman"/>
      <w:lvlText w:val="%3."/>
      <w:lvlJc w:val="right"/>
      <w:pPr>
        <w:tabs>
          <w:tab w:val="num" w:pos="2340"/>
        </w:tabs>
        <w:ind w:left="2340" w:hanging="180"/>
      </w:pPr>
      <w:rPr>
        <w:b w:val="0"/>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317BF"/>
    <w:rsid w:val="00002011"/>
    <w:rsid w:val="00061554"/>
    <w:rsid w:val="00094CB4"/>
    <w:rsid w:val="000B0F33"/>
    <w:rsid w:val="000D4F08"/>
    <w:rsid w:val="000D70E6"/>
    <w:rsid w:val="00172FF5"/>
    <w:rsid w:val="002440F9"/>
    <w:rsid w:val="00246121"/>
    <w:rsid w:val="00255862"/>
    <w:rsid w:val="00292CC7"/>
    <w:rsid w:val="00293A4F"/>
    <w:rsid w:val="002A27FB"/>
    <w:rsid w:val="003022B1"/>
    <w:rsid w:val="003719C8"/>
    <w:rsid w:val="003C57F3"/>
    <w:rsid w:val="004142AB"/>
    <w:rsid w:val="0044746C"/>
    <w:rsid w:val="004C2D79"/>
    <w:rsid w:val="005166F2"/>
    <w:rsid w:val="00596CCB"/>
    <w:rsid w:val="005E7C5D"/>
    <w:rsid w:val="005F62AB"/>
    <w:rsid w:val="006039B8"/>
    <w:rsid w:val="00625CB3"/>
    <w:rsid w:val="00663134"/>
    <w:rsid w:val="0070316F"/>
    <w:rsid w:val="00757884"/>
    <w:rsid w:val="007B73FA"/>
    <w:rsid w:val="007E7F11"/>
    <w:rsid w:val="00813ABA"/>
    <w:rsid w:val="00857325"/>
    <w:rsid w:val="00887B05"/>
    <w:rsid w:val="008C2DC2"/>
    <w:rsid w:val="008D3916"/>
    <w:rsid w:val="008E09B6"/>
    <w:rsid w:val="00901636"/>
    <w:rsid w:val="00933F01"/>
    <w:rsid w:val="009763DD"/>
    <w:rsid w:val="009E63E8"/>
    <w:rsid w:val="00A472E7"/>
    <w:rsid w:val="00A538B5"/>
    <w:rsid w:val="00A91A38"/>
    <w:rsid w:val="00AE02B1"/>
    <w:rsid w:val="00AE6BDD"/>
    <w:rsid w:val="00B30668"/>
    <w:rsid w:val="00B70442"/>
    <w:rsid w:val="00BA6485"/>
    <w:rsid w:val="00BC0204"/>
    <w:rsid w:val="00BC39A2"/>
    <w:rsid w:val="00C062A5"/>
    <w:rsid w:val="00C07BAF"/>
    <w:rsid w:val="00C132ED"/>
    <w:rsid w:val="00C15A11"/>
    <w:rsid w:val="00C23CFC"/>
    <w:rsid w:val="00C51E2B"/>
    <w:rsid w:val="00CA4F2C"/>
    <w:rsid w:val="00CB2381"/>
    <w:rsid w:val="00D01810"/>
    <w:rsid w:val="00D13A87"/>
    <w:rsid w:val="00D22ADB"/>
    <w:rsid w:val="00D30B24"/>
    <w:rsid w:val="00D317BF"/>
    <w:rsid w:val="00DA6425"/>
    <w:rsid w:val="00DC4BC1"/>
    <w:rsid w:val="00E33D59"/>
    <w:rsid w:val="00E37ADD"/>
    <w:rsid w:val="00E45A64"/>
    <w:rsid w:val="00E72A5A"/>
    <w:rsid w:val="00E87351"/>
    <w:rsid w:val="00EC7609"/>
    <w:rsid w:val="00EE24D1"/>
    <w:rsid w:val="00F24467"/>
    <w:rsid w:val="00F44F73"/>
    <w:rsid w:val="00F7455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85"/>
  </w:style>
  <w:style w:type="paragraph" w:styleId="Heading3">
    <w:name w:val="heading 3"/>
    <w:basedOn w:val="Normal"/>
    <w:next w:val="Normal"/>
    <w:link w:val="Heading3Char"/>
    <w:qFormat/>
    <w:rsid w:val="00BC39A2"/>
    <w:pPr>
      <w:keepNext/>
      <w:spacing w:after="0" w:line="240" w:lineRule="auto"/>
      <w:jc w:val="right"/>
      <w:outlineLvl w:val="2"/>
    </w:pPr>
    <w:rPr>
      <w:rFonts w:ascii="Times New Roman" w:eastAsia="Times New Roman" w:hAnsi="Times New Roman" w:cs="Times New Roman"/>
      <w:b/>
      <w:bCs/>
      <w:sz w:val="24"/>
      <w:szCs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7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615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1554"/>
  </w:style>
  <w:style w:type="paragraph" w:styleId="Footer">
    <w:name w:val="footer"/>
    <w:basedOn w:val="Normal"/>
    <w:link w:val="FooterChar"/>
    <w:uiPriority w:val="99"/>
    <w:unhideWhenUsed/>
    <w:rsid w:val="00061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54"/>
  </w:style>
  <w:style w:type="character" w:styleId="Hyperlink">
    <w:name w:val="Hyperlink"/>
    <w:basedOn w:val="DefaultParagraphFont"/>
    <w:uiPriority w:val="99"/>
    <w:unhideWhenUsed/>
    <w:rsid w:val="00757884"/>
    <w:rPr>
      <w:color w:val="0000FF" w:themeColor="hyperlink"/>
      <w:u w:val="single"/>
    </w:rPr>
  </w:style>
  <w:style w:type="paragraph" w:styleId="ListParagraph">
    <w:name w:val="List Paragraph"/>
    <w:basedOn w:val="Normal"/>
    <w:uiPriority w:val="1"/>
    <w:qFormat/>
    <w:rsid w:val="00E37ADD"/>
    <w:pPr>
      <w:ind w:left="720"/>
      <w:contextualSpacing/>
    </w:pPr>
  </w:style>
  <w:style w:type="paragraph" w:styleId="BalloonText">
    <w:name w:val="Balloon Text"/>
    <w:basedOn w:val="Normal"/>
    <w:link w:val="BalloonTextChar"/>
    <w:uiPriority w:val="99"/>
    <w:semiHidden/>
    <w:unhideWhenUsed/>
    <w:rsid w:val="00E87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351"/>
    <w:rPr>
      <w:rFonts w:ascii="Tahoma" w:hAnsi="Tahoma" w:cs="Tahoma"/>
      <w:sz w:val="16"/>
      <w:szCs w:val="16"/>
    </w:rPr>
  </w:style>
  <w:style w:type="character" w:customStyle="1" w:styleId="Heading3Char">
    <w:name w:val="Heading 3 Char"/>
    <w:basedOn w:val="DefaultParagraphFont"/>
    <w:link w:val="Heading3"/>
    <w:rsid w:val="00BC39A2"/>
    <w:rPr>
      <w:rFonts w:ascii="Times New Roman" w:eastAsia="Times New Roman" w:hAnsi="Times New Roman" w:cs="Times New Roman"/>
      <w:b/>
      <w:bCs/>
      <w:sz w:val="24"/>
      <w:szCs w:val="24"/>
      <w:u w:val="single"/>
      <w:lang w:val="en-AU"/>
    </w:rPr>
  </w:style>
  <w:style w:type="paragraph" w:styleId="BodyText">
    <w:name w:val="Body Text"/>
    <w:basedOn w:val="Normal"/>
    <w:link w:val="BodyTextChar"/>
    <w:unhideWhenUsed/>
    <w:rsid w:val="00BC39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C39A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55862"/>
    <w:pPr>
      <w:widowControl w:val="0"/>
      <w:autoSpaceDE w:val="0"/>
      <w:autoSpaceDN w:val="0"/>
      <w:spacing w:after="0" w:line="240" w:lineRule="auto"/>
      <w:ind w:left="103"/>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40279724">
      <w:bodyDiv w:val="1"/>
      <w:marLeft w:val="0"/>
      <w:marRight w:val="0"/>
      <w:marTop w:val="0"/>
      <w:marBottom w:val="0"/>
      <w:divBdr>
        <w:top w:val="none" w:sz="0" w:space="0" w:color="auto"/>
        <w:left w:val="none" w:sz="0" w:space="0" w:color="auto"/>
        <w:bottom w:val="none" w:sz="0" w:space="0" w:color="auto"/>
        <w:right w:val="none" w:sz="0" w:space="0" w:color="auto"/>
      </w:divBdr>
    </w:div>
    <w:div w:id="1033573327">
      <w:bodyDiv w:val="1"/>
      <w:marLeft w:val="0"/>
      <w:marRight w:val="0"/>
      <w:marTop w:val="0"/>
      <w:marBottom w:val="0"/>
      <w:divBdr>
        <w:top w:val="none" w:sz="0" w:space="0" w:color="auto"/>
        <w:left w:val="none" w:sz="0" w:space="0" w:color="auto"/>
        <w:bottom w:val="none" w:sz="0" w:space="0" w:color="auto"/>
        <w:right w:val="none" w:sz="0" w:space="0" w:color="auto"/>
      </w:divBdr>
    </w:div>
    <w:div w:id="1312711174">
      <w:bodyDiv w:val="1"/>
      <w:marLeft w:val="0"/>
      <w:marRight w:val="0"/>
      <w:marTop w:val="0"/>
      <w:marBottom w:val="0"/>
      <w:divBdr>
        <w:top w:val="none" w:sz="0" w:space="0" w:color="auto"/>
        <w:left w:val="none" w:sz="0" w:space="0" w:color="auto"/>
        <w:bottom w:val="none" w:sz="0" w:space="0" w:color="auto"/>
        <w:right w:val="none" w:sz="0" w:space="0" w:color="auto"/>
      </w:divBdr>
    </w:div>
    <w:div w:id="16708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65B8-3F56-4F1B-A995-33509901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albadmin</dc:creator>
  <cp:lastModifiedBy>7706262</cp:lastModifiedBy>
  <cp:revision>3</cp:revision>
  <cp:lastPrinted>2020-06-29T12:51:00Z</cp:lastPrinted>
  <dcterms:created xsi:type="dcterms:W3CDTF">2021-07-29T11:48:00Z</dcterms:created>
  <dcterms:modified xsi:type="dcterms:W3CDTF">2021-07-29T12:24:00Z</dcterms:modified>
</cp:coreProperties>
</file>