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F2" w:rsidRDefault="00086D73" w:rsidP="00827447">
      <w:pPr>
        <w:jc w:val="right"/>
        <w:rPr>
          <w:lang w:val="en-US"/>
        </w:rPr>
      </w:pPr>
      <w:r>
        <w:rPr>
          <w:b/>
          <w:lang w:val="en-US"/>
        </w:rPr>
        <w:t>SRISHTI</w:t>
      </w:r>
    </w:p>
    <w:p w:rsidR="00827447" w:rsidRPr="0014376C" w:rsidRDefault="00827447" w:rsidP="00827447">
      <w:pPr>
        <w:tabs>
          <w:tab w:val="num" w:pos="0"/>
          <w:tab w:val="left" w:pos="540"/>
        </w:tabs>
        <w:spacing w:after="0" w:line="240" w:lineRule="auto"/>
        <w:jc w:val="center"/>
        <w:rPr>
          <w:rFonts w:ascii="Arial Narrow" w:hAnsi="Arial Narrow"/>
          <w:b/>
          <w:bCs/>
          <w:snapToGrid w:val="0"/>
          <w:sz w:val="28"/>
          <w:szCs w:val="28"/>
          <w:u w:val="single"/>
        </w:rPr>
      </w:pPr>
      <w:r w:rsidRPr="0014376C">
        <w:rPr>
          <w:rFonts w:ascii="Arial Narrow" w:hAnsi="Arial Narrow"/>
          <w:b/>
          <w:bCs/>
          <w:snapToGrid w:val="0"/>
          <w:sz w:val="28"/>
          <w:szCs w:val="28"/>
          <w:u w:val="single"/>
        </w:rPr>
        <w:t>NOTICE OF INVITATION TO TENDERER</w:t>
      </w:r>
    </w:p>
    <w:p w:rsidR="00827447" w:rsidRDefault="00827447" w:rsidP="00827447">
      <w:pPr>
        <w:pStyle w:val="BodyText"/>
        <w:tabs>
          <w:tab w:val="clear" w:pos="7560"/>
        </w:tabs>
        <w:spacing w:line="240" w:lineRule="auto"/>
        <w:jc w:val="both"/>
        <w:rPr>
          <w:rFonts w:ascii="Arial Narrow" w:hAnsi="Arial Narrow"/>
          <w:bCs/>
          <w:snapToGrid w:val="0"/>
          <w:szCs w:val="22"/>
        </w:rPr>
      </w:pPr>
      <w:r w:rsidRPr="0014376C">
        <w:rPr>
          <w:rFonts w:ascii="Arial Narrow" w:hAnsi="Arial Narrow"/>
          <w:bCs/>
          <w:snapToGrid w:val="0"/>
          <w:szCs w:val="22"/>
        </w:rPr>
        <w:tab/>
      </w:r>
    </w:p>
    <w:p w:rsidR="00827447" w:rsidRPr="0014376C" w:rsidRDefault="00827447" w:rsidP="00827447">
      <w:pPr>
        <w:pStyle w:val="BodyText"/>
        <w:tabs>
          <w:tab w:val="clear" w:pos="7560"/>
        </w:tabs>
        <w:spacing w:line="240" w:lineRule="auto"/>
        <w:ind w:firstLine="720"/>
        <w:jc w:val="both"/>
        <w:rPr>
          <w:rFonts w:ascii="Arial Narrow" w:hAnsi="Arial Narrow"/>
          <w:bCs/>
          <w:snapToGrid w:val="0"/>
          <w:sz w:val="24"/>
        </w:rPr>
      </w:pPr>
      <w:r w:rsidRPr="0014376C">
        <w:rPr>
          <w:rFonts w:ascii="Arial Narrow" w:hAnsi="Arial Narrow"/>
          <w:bCs/>
          <w:snapToGrid w:val="0"/>
          <w:sz w:val="24"/>
        </w:rPr>
        <w:t xml:space="preserve">Sealed tenders on item rate basis are invited from the shortlisted Contractors having sound, technical and financial capacity to do interior, electrical, data cabling, works of Branch &amp; E-Corner for Indian Bank at </w:t>
      </w:r>
      <w:r w:rsidR="00086D73">
        <w:rPr>
          <w:rFonts w:ascii="Arial Narrow" w:hAnsi="Arial Narrow"/>
          <w:bCs/>
          <w:snapToGrid w:val="0"/>
          <w:sz w:val="24"/>
        </w:rPr>
        <w:t>Present</w:t>
      </w:r>
      <w:r>
        <w:rPr>
          <w:rFonts w:ascii="Arial Narrow" w:hAnsi="Arial Narrow"/>
          <w:bCs/>
          <w:snapToGrid w:val="0"/>
          <w:sz w:val="24"/>
        </w:rPr>
        <w:t xml:space="preserve"> Premises of </w:t>
      </w:r>
      <w:r w:rsidR="00086D73">
        <w:rPr>
          <w:rFonts w:ascii="Arial Narrow" w:hAnsi="Arial Narrow"/>
          <w:b/>
          <w:bCs/>
          <w:snapToGrid w:val="0"/>
          <w:sz w:val="24"/>
        </w:rPr>
        <w:t>AVADI</w:t>
      </w:r>
      <w:r w:rsidRPr="0014376C">
        <w:rPr>
          <w:rFonts w:ascii="Arial Narrow" w:hAnsi="Arial Narrow"/>
          <w:bCs/>
          <w:snapToGrid w:val="0"/>
          <w:sz w:val="24"/>
        </w:rPr>
        <w:t xml:space="preserve"> branch. Tender Documents can be purchased from </w:t>
      </w:r>
      <w:r w:rsidR="00086D73">
        <w:rPr>
          <w:rFonts w:ascii="Arial Narrow" w:hAnsi="Arial Narrow"/>
          <w:bCs/>
          <w:snapToGrid w:val="0"/>
          <w:sz w:val="24"/>
        </w:rPr>
        <w:t>19.09.2022</w:t>
      </w:r>
      <w:r w:rsidRPr="0014376C">
        <w:rPr>
          <w:rFonts w:ascii="Arial Narrow" w:hAnsi="Arial Narrow"/>
          <w:bCs/>
          <w:snapToGrid w:val="0"/>
          <w:sz w:val="24"/>
        </w:rPr>
        <w:t xml:space="preserve"> to </w:t>
      </w:r>
      <w:r w:rsidR="00086D73">
        <w:rPr>
          <w:rFonts w:ascii="Arial Narrow" w:hAnsi="Arial Narrow"/>
          <w:bCs/>
          <w:snapToGrid w:val="0"/>
          <w:sz w:val="24"/>
        </w:rPr>
        <w:t>01.10.2022</w:t>
      </w:r>
      <w:r w:rsidRPr="0014376C">
        <w:rPr>
          <w:rFonts w:ascii="Arial Narrow" w:hAnsi="Arial Narrow"/>
          <w:bCs/>
          <w:snapToGrid w:val="0"/>
          <w:sz w:val="24"/>
        </w:rPr>
        <w:t xml:space="preserve"> from M/s. </w:t>
      </w:r>
      <w:r w:rsidR="00086D73">
        <w:rPr>
          <w:rFonts w:ascii="Arial Narrow" w:hAnsi="Arial Narrow"/>
          <w:b/>
          <w:bCs/>
          <w:snapToGrid w:val="0"/>
          <w:sz w:val="24"/>
        </w:rPr>
        <w:t>SRISHTI</w:t>
      </w:r>
      <w:r w:rsidRPr="0014376C">
        <w:rPr>
          <w:rFonts w:ascii="Arial Narrow" w:hAnsi="Arial Narrow"/>
          <w:bCs/>
          <w:snapToGrid w:val="0"/>
          <w:sz w:val="24"/>
        </w:rPr>
        <w:t xml:space="preserve">, </w:t>
      </w:r>
      <w:r>
        <w:rPr>
          <w:rFonts w:ascii="Arial Narrow" w:hAnsi="Arial Narrow"/>
          <w:bCs/>
          <w:snapToGrid w:val="0"/>
          <w:sz w:val="24"/>
        </w:rPr>
        <w:t xml:space="preserve">No </w:t>
      </w:r>
      <w:r w:rsidR="00086D73">
        <w:rPr>
          <w:rFonts w:ascii="Arial Narrow" w:hAnsi="Arial Narrow"/>
          <w:bCs/>
          <w:snapToGrid w:val="0"/>
          <w:sz w:val="24"/>
        </w:rPr>
        <w:t xml:space="preserve">258 </w:t>
      </w:r>
      <w:proofErr w:type="spellStart"/>
      <w:r w:rsidR="00086D73">
        <w:rPr>
          <w:rFonts w:ascii="Arial Narrow" w:hAnsi="Arial Narrow"/>
          <w:bCs/>
          <w:snapToGrid w:val="0"/>
          <w:sz w:val="24"/>
        </w:rPr>
        <w:t>Tambaram</w:t>
      </w:r>
      <w:proofErr w:type="spellEnd"/>
      <w:r w:rsidR="00086D73">
        <w:rPr>
          <w:rFonts w:ascii="Arial Narrow" w:hAnsi="Arial Narrow"/>
          <w:bCs/>
          <w:snapToGrid w:val="0"/>
          <w:sz w:val="24"/>
        </w:rPr>
        <w:t xml:space="preserve">- Velachery Road </w:t>
      </w:r>
      <w:proofErr w:type="spellStart"/>
      <w:r w:rsidR="00086D73">
        <w:rPr>
          <w:rFonts w:ascii="Arial Narrow" w:hAnsi="Arial Narrow"/>
          <w:bCs/>
          <w:snapToGrid w:val="0"/>
          <w:sz w:val="24"/>
        </w:rPr>
        <w:t>Selaiyur</w:t>
      </w:r>
      <w:proofErr w:type="spellEnd"/>
      <w:r w:rsidR="00086D73">
        <w:rPr>
          <w:rFonts w:ascii="Arial Narrow" w:hAnsi="Arial Narrow"/>
          <w:bCs/>
          <w:snapToGrid w:val="0"/>
          <w:sz w:val="24"/>
        </w:rPr>
        <w:t xml:space="preserve"> Chennai 600073</w:t>
      </w:r>
      <w:r w:rsidRPr="0014376C">
        <w:rPr>
          <w:rFonts w:ascii="Arial Narrow" w:hAnsi="Arial Narrow"/>
          <w:bCs/>
          <w:snapToGrid w:val="0"/>
          <w:sz w:val="24"/>
        </w:rPr>
        <w:t xml:space="preserve"> against payment of Rs.750/- (</w:t>
      </w:r>
      <w:proofErr w:type="spellStart"/>
      <w:r w:rsidRPr="0014376C">
        <w:rPr>
          <w:rFonts w:ascii="Arial Narrow" w:hAnsi="Arial Narrow"/>
          <w:bCs/>
          <w:snapToGrid w:val="0"/>
          <w:sz w:val="24"/>
        </w:rPr>
        <w:t>Rs</w:t>
      </w:r>
      <w:proofErr w:type="spellEnd"/>
      <w:r w:rsidRPr="0014376C">
        <w:rPr>
          <w:rFonts w:ascii="Arial Narrow" w:hAnsi="Arial Narrow"/>
          <w:bCs/>
          <w:snapToGrid w:val="0"/>
          <w:sz w:val="24"/>
        </w:rPr>
        <w:t>. Seven Hundred and Fifty Only) in cash (non-refundable) during all working hours.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320"/>
        </w:tabs>
        <w:spacing w:after="0" w:line="240" w:lineRule="auto"/>
        <w:ind w:left="4320" w:hanging="4320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Earnest</w:t>
      </w:r>
      <w:r>
        <w:rPr>
          <w:rFonts w:ascii="Arial Narrow" w:hAnsi="Arial Narrow"/>
          <w:bCs/>
          <w:snapToGrid w:val="0"/>
        </w:rPr>
        <w:t xml:space="preserve"> Money Deposit</w:t>
      </w:r>
      <w:r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  <w:t xml:space="preserve">     </w:t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>:  Rs.</w:t>
      </w:r>
      <w:r w:rsidR="00086D73">
        <w:rPr>
          <w:rFonts w:ascii="Arial Narrow" w:hAnsi="Arial Narrow"/>
          <w:bCs/>
          <w:snapToGrid w:val="0"/>
        </w:rPr>
        <w:t>19000</w:t>
      </w:r>
      <w:r w:rsidRPr="0014376C">
        <w:rPr>
          <w:rFonts w:ascii="Arial Narrow" w:hAnsi="Arial Narrow"/>
          <w:bCs/>
          <w:snapToGrid w:val="0"/>
        </w:rPr>
        <w:t xml:space="preserve">/-(Rupees </w:t>
      </w:r>
      <w:r w:rsidR="00086D73">
        <w:rPr>
          <w:rFonts w:ascii="Arial Narrow" w:hAnsi="Arial Narrow"/>
          <w:bCs/>
          <w:snapToGrid w:val="0"/>
        </w:rPr>
        <w:t>Ninety Thousand Only</w:t>
      </w:r>
      <w:r w:rsidRPr="0014376C">
        <w:rPr>
          <w:rFonts w:ascii="Arial Narrow" w:hAnsi="Arial Narrow"/>
          <w:bCs/>
          <w:snapToGrid w:val="0"/>
        </w:rPr>
        <w:t xml:space="preserve">) </w:t>
      </w:r>
      <w:r>
        <w:rPr>
          <w:rFonts w:ascii="Arial Narrow" w:hAnsi="Arial Narrow"/>
          <w:bCs/>
          <w:snapToGrid w:val="0"/>
        </w:rPr>
        <w:t xml:space="preserve">   </w:t>
      </w:r>
      <w:r w:rsidRPr="0014376C">
        <w:rPr>
          <w:rFonts w:ascii="Arial Narrow" w:hAnsi="Arial Narrow"/>
          <w:bCs/>
          <w:snapToGrid w:val="0"/>
        </w:rPr>
        <w:t>by Crossed pay order/ bankers che</w:t>
      </w:r>
      <w:bookmarkStart w:id="0" w:name="_GoBack"/>
      <w:bookmarkEnd w:id="0"/>
      <w:r w:rsidRPr="0014376C">
        <w:rPr>
          <w:rFonts w:ascii="Arial Narrow" w:hAnsi="Arial Narrow"/>
          <w:bCs/>
          <w:snapToGrid w:val="0"/>
        </w:rPr>
        <w:t xml:space="preserve">que in favour of Indian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320"/>
        </w:tabs>
        <w:spacing w:after="0" w:line="240" w:lineRule="auto"/>
        <w:ind w:left="4320" w:hanging="4320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Bank, Zonal Office - </w:t>
      </w:r>
      <w:proofErr w:type="spellStart"/>
      <w:r w:rsidRPr="0014376C">
        <w:rPr>
          <w:rFonts w:ascii="Arial Narrow" w:hAnsi="Arial Narrow"/>
          <w:bCs/>
          <w:snapToGrid w:val="0"/>
        </w:rPr>
        <w:t>Poonamallee</w:t>
      </w:r>
      <w:proofErr w:type="spellEnd"/>
      <w:r w:rsidRPr="0014376C">
        <w:rPr>
          <w:rFonts w:ascii="Arial Narrow" w:hAnsi="Arial Narrow"/>
          <w:bCs/>
          <w:snapToGrid w:val="0"/>
        </w:rPr>
        <w:t xml:space="preserve">, payable at Chennai.                                                   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320"/>
        </w:tabs>
        <w:spacing w:after="0" w:line="240" w:lineRule="auto"/>
        <w:ind w:left="4035" w:hanging="4035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            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Time of Completion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:  </w:t>
      </w:r>
      <w:r w:rsidR="00086D73">
        <w:rPr>
          <w:rFonts w:ascii="Arial Narrow" w:hAnsi="Arial Narrow"/>
          <w:bCs/>
          <w:snapToGrid w:val="0"/>
        </w:rPr>
        <w:t>60</w:t>
      </w:r>
      <w:r w:rsidRPr="0014376C">
        <w:rPr>
          <w:rFonts w:ascii="Arial Narrow" w:hAnsi="Arial Narrow"/>
          <w:bCs/>
          <w:snapToGrid w:val="0"/>
        </w:rPr>
        <w:t xml:space="preserve"> (</w:t>
      </w:r>
      <w:r w:rsidR="00086D73">
        <w:rPr>
          <w:rFonts w:ascii="Arial Narrow" w:hAnsi="Arial Narrow"/>
          <w:bCs/>
          <w:snapToGrid w:val="0"/>
        </w:rPr>
        <w:t>Sixty</w:t>
      </w:r>
      <w:r w:rsidRPr="0014376C">
        <w:rPr>
          <w:rFonts w:ascii="Arial Narrow" w:hAnsi="Arial Narrow"/>
          <w:bCs/>
          <w:snapToGrid w:val="0"/>
        </w:rPr>
        <w:t>) Calendar days.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                                                                                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Time and date of submission of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 </w:t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 xml:space="preserve">:  </w:t>
      </w:r>
      <w:r w:rsidR="00086D73">
        <w:rPr>
          <w:rFonts w:ascii="Arial Narrow" w:hAnsi="Arial Narrow"/>
          <w:b/>
          <w:bCs/>
          <w:snapToGrid w:val="0"/>
        </w:rPr>
        <w:t>2.00</w:t>
      </w:r>
      <w:r w:rsidRPr="0014376C">
        <w:rPr>
          <w:rFonts w:ascii="Arial Narrow" w:hAnsi="Arial Narrow"/>
          <w:b/>
          <w:bCs/>
          <w:snapToGrid w:val="0"/>
        </w:rPr>
        <w:t xml:space="preserve"> P.M. on </w:t>
      </w:r>
      <w:r w:rsidR="00086D73">
        <w:rPr>
          <w:rFonts w:ascii="Arial Narrow" w:hAnsi="Arial Narrow"/>
          <w:b/>
          <w:bCs/>
          <w:snapToGrid w:val="0"/>
        </w:rPr>
        <w:t>04.10.2022</w:t>
      </w:r>
      <w:r w:rsidRPr="0014376C">
        <w:rPr>
          <w:rFonts w:ascii="Arial Narrow" w:hAnsi="Arial Narrow"/>
          <w:bCs/>
          <w:snapToGrid w:val="0"/>
        </w:rPr>
        <w:t xml:space="preserve"> </w:t>
      </w:r>
      <w:r w:rsidRPr="0014376C">
        <w:rPr>
          <w:rFonts w:ascii="Arial Narrow" w:hAnsi="Arial Narrow"/>
          <w:b/>
          <w:bCs/>
          <w:snapToGrid w:val="0"/>
        </w:rPr>
        <w:t xml:space="preserve">at Indian Bank, Zonal Office         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/>
          <w:bCs/>
          <w:snapToGrid w:val="0"/>
        </w:rPr>
      </w:pPr>
      <w:proofErr w:type="gramStart"/>
      <w:r w:rsidRPr="0014376C">
        <w:rPr>
          <w:rFonts w:ascii="Arial Narrow" w:hAnsi="Arial Narrow"/>
          <w:bCs/>
          <w:snapToGrid w:val="0"/>
        </w:rPr>
        <w:t>tender</w:t>
      </w:r>
      <w:proofErr w:type="gramEnd"/>
      <w:r w:rsidRPr="0014376C">
        <w:rPr>
          <w:rFonts w:ascii="Arial Narrow" w:hAnsi="Arial Narrow"/>
          <w:b/>
          <w:bCs/>
          <w:snapToGrid w:val="0"/>
        </w:rPr>
        <w:t xml:space="preserve">                           </w:t>
      </w:r>
      <w:r w:rsidRPr="0014376C">
        <w:rPr>
          <w:rFonts w:ascii="Arial Narrow" w:hAnsi="Arial Narrow"/>
          <w:b/>
          <w:bCs/>
          <w:snapToGrid w:val="0"/>
        </w:rPr>
        <w:tab/>
      </w:r>
      <w:r w:rsidRPr="0014376C">
        <w:rPr>
          <w:rFonts w:ascii="Arial Narrow" w:hAnsi="Arial Narrow"/>
          <w:b/>
          <w:bCs/>
          <w:snapToGrid w:val="0"/>
        </w:rPr>
        <w:tab/>
      </w:r>
      <w:r w:rsidRPr="0014376C">
        <w:rPr>
          <w:rFonts w:ascii="Arial Narrow" w:hAnsi="Arial Narrow"/>
          <w:b/>
          <w:bCs/>
          <w:snapToGrid w:val="0"/>
        </w:rPr>
        <w:tab/>
      </w:r>
      <w:r w:rsidRPr="0014376C">
        <w:rPr>
          <w:rFonts w:ascii="Arial Narrow" w:hAnsi="Arial Narrow"/>
          <w:b/>
          <w:bCs/>
          <w:snapToGrid w:val="0"/>
        </w:rPr>
        <w:tab/>
        <w:t xml:space="preserve">    </w:t>
      </w:r>
      <w:r>
        <w:rPr>
          <w:rFonts w:ascii="Arial Narrow" w:hAnsi="Arial Narrow"/>
          <w:b/>
          <w:bCs/>
          <w:snapToGrid w:val="0"/>
        </w:rPr>
        <w:tab/>
      </w:r>
      <w:proofErr w:type="spellStart"/>
      <w:r w:rsidRPr="0014376C">
        <w:rPr>
          <w:rFonts w:ascii="Arial Narrow" w:hAnsi="Arial Narrow"/>
          <w:b/>
          <w:bCs/>
          <w:snapToGrid w:val="0"/>
        </w:rPr>
        <w:t>Poonamallee</w:t>
      </w:r>
      <w:proofErr w:type="spellEnd"/>
      <w:r w:rsidRPr="0014376C">
        <w:rPr>
          <w:rFonts w:ascii="Arial Narrow" w:hAnsi="Arial Narrow"/>
          <w:b/>
          <w:bCs/>
          <w:snapToGrid w:val="0"/>
        </w:rPr>
        <w:t xml:space="preserve">, No.55, </w:t>
      </w:r>
      <w:proofErr w:type="spellStart"/>
      <w:r w:rsidRPr="0014376C">
        <w:rPr>
          <w:rFonts w:ascii="Arial Narrow" w:hAnsi="Arial Narrow"/>
          <w:b/>
          <w:bCs/>
          <w:snapToGrid w:val="0"/>
        </w:rPr>
        <w:t>Ethiraj</w:t>
      </w:r>
      <w:proofErr w:type="spellEnd"/>
      <w:r w:rsidRPr="0014376C">
        <w:rPr>
          <w:rFonts w:ascii="Arial Narrow" w:hAnsi="Arial Narrow"/>
          <w:b/>
          <w:bCs/>
          <w:snapToGrid w:val="0"/>
        </w:rPr>
        <w:t xml:space="preserve"> </w:t>
      </w:r>
      <w:proofErr w:type="spellStart"/>
      <w:r w:rsidRPr="0014376C">
        <w:rPr>
          <w:rFonts w:ascii="Arial Narrow" w:hAnsi="Arial Narrow"/>
          <w:b/>
          <w:bCs/>
          <w:snapToGrid w:val="0"/>
        </w:rPr>
        <w:t>Salai</w:t>
      </w:r>
      <w:proofErr w:type="spellEnd"/>
      <w:r w:rsidRPr="0014376C">
        <w:rPr>
          <w:rFonts w:ascii="Arial Narrow" w:hAnsi="Arial Narrow"/>
          <w:b/>
          <w:bCs/>
          <w:snapToGrid w:val="0"/>
        </w:rPr>
        <w:t>, Chennai-600008.</w:t>
      </w:r>
      <w:r w:rsidRPr="0014376C">
        <w:rPr>
          <w:rFonts w:ascii="Arial Narrow" w:hAnsi="Arial Narrow"/>
          <w:bCs/>
          <w:snapToGrid w:val="0"/>
        </w:rPr>
        <w:t xml:space="preserve">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2880" w:hanging="2880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Time and date of opening of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   </w:t>
      </w:r>
      <w:r w:rsidRPr="0014376C">
        <w:rPr>
          <w:rFonts w:ascii="Arial Narrow" w:hAnsi="Arial Narrow"/>
          <w:bCs/>
          <w:snapToGrid w:val="0"/>
        </w:rPr>
        <w:tab/>
        <w:t xml:space="preserve">      </w:t>
      </w:r>
      <w:r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 xml:space="preserve">: </w:t>
      </w:r>
      <w:r w:rsidR="00086D73">
        <w:rPr>
          <w:rFonts w:ascii="Arial Narrow" w:hAnsi="Arial Narrow"/>
          <w:b/>
          <w:bCs/>
          <w:snapToGrid w:val="0"/>
        </w:rPr>
        <w:t>3.30</w:t>
      </w:r>
      <w:r w:rsidRPr="0014376C">
        <w:rPr>
          <w:rFonts w:ascii="Arial Narrow" w:hAnsi="Arial Narrow"/>
          <w:b/>
          <w:bCs/>
          <w:snapToGrid w:val="0"/>
        </w:rPr>
        <w:t xml:space="preserve"> P.M. on </w:t>
      </w:r>
      <w:r w:rsidR="00086D73">
        <w:rPr>
          <w:rFonts w:ascii="Arial Narrow" w:hAnsi="Arial Narrow"/>
          <w:b/>
          <w:bCs/>
          <w:snapToGrid w:val="0"/>
        </w:rPr>
        <w:t>04.10.2022</w:t>
      </w:r>
      <w:r w:rsidRPr="0014376C">
        <w:rPr>
          <w:rFonts w:ascii="Arial Narrow" w:hAnsi="Arial Narrow"/>
          <w:bCs/>
          <w:snapToGrid w:val="0"/>
        </w:rPr>
        <w:t xml:space="preserve"> at the same address where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proofErr w:type="gramStart"/>
      <w:r w:rsidRPr="0014376C">
        <w:rPr>
          <w:rFonts w:ascii="Arial Narrow" w:hAnsi="Arial Narrow"/>
          <w:bCs/>
          <w:snapToGrid w:val="0"/>
        </w:rPr>
        <w:t>tender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   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</w:t>
      </w:r>
      <w:proofErr w:type="spellStart"/>
      <w:r w:rsidRPr="0014376C">
        <w:rPr>
          <w:rFonts w:ascii="Arial Narrow" w:hAnsi="Arial Narrow"/>
          <w:bCs/>
          <w:snapToGrid w:val="0"/>
        </w:rPr>
        <w:t>tender</w:t>
      </w:r>
      <w:proofErr w:type="spellEnd"/>
      <w:r w:rsidRPr="0014376C">
        <w:rPr>
          <w:rFonts w:ascii="Arial Narrow" w:hAnsi="Arial Narrow"/>
          <w:bCs/>
          <w:snapToGrid w:val="0"/>
        </w:rPr>
        <w:t xml:space="preserve"> is submitted.                       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Liquidated Damages for delay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</w:t>
      </w:r>
      <w:r w:rsidRPr="0014376C"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 xml:space="preserve">: 1% (One percent) per week of the contracted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  </w:t>
      </w:r>
      <w:proofErr w:type="gramStart"/>
      <w:r w:rsidRPr="0014376C">
        <w:rPr>
          <w:rFonts w:ascii="Arial Narrow" w:hAnsi="Arial Narrow"/>
          <w:bCs/>
          <w:snapToGrid w:val="0"/>
        </w:rPr>
        <w:t>amount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subject to a maximum 10% of the accepted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</w:t>
      </w:r>
      <w:proofErr w:type="gramStart"/>
      <w:r w:rsidRPr="0014376C">
        <w:rPr>
          <w:rFonts w:ascii="Arial Narrow" w:hAnsi="Arial Narrow"/>
          <w:bCs/>
          <w:snapToGrid w:val="0"/>
        </w:rPr>
        <w:t>contracted  sum</w:t>
      </w:r>
      <w:proofErr w:type="gramEnd"/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>.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Defects liability period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>:  12 months.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Validity of the Tender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 xml:space="preserve">:  </w:t>
      </w:r>
      <w:r w:rsidR="00086D73">
        <w:rPr>
          <w:rFonts w:ascii="Arial Narrow" w:hAnsi="Arial Narrow"/>
          <w:bCs/>
          <w:snapToGrid w:val="0"/>
        </w:rPr>
        <w:t>30 Days</w:t>
      </w:r>
      <w:r w:rsidRPr="0014376C">
        <w:rPr>
          <w:rFonts w:ascii="Arial Narrow" w:hAnsi="Arial Narrow"/>
          <w:bCs/>
          <w:snapToGrid w:val="0"/>
        </w:rPr>
        <w:t xml:space="preserve">.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                                                     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/>
          <w:bCs/>
          <w:snapToGrid w:val="0"/>
          <w:u w:val="single"/>
        </w:rPr>
        <w:t>Rates to exclude GST</w:t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</w:t>
      </w:r>
      <w:r>
        <w:rPr>
          <w:rFonts w:ascii="Arial Narrow" w:hAnsi="Arial Narrow"/>
          <w:bCs/>
          <w:snapToGrid w:val="0"/>
        </w:rPr>
        <w:tab/>
      </w:r>
      <w:r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 xml:space="preserve"> :  GST registration is a must. </w:t>
      </w:r>
      <w:r w:rsidRPr="0014376C">
        <w:rPr>
          <w:rFonts w:ascii="Arial Narrow" w:hAnsi="Arial Narrow"/>
          <w:b/>
          <w:bCs/>
          <w:snapToGrid w:val="0"/>
          <w:u w:val="single"/>
        </w:rPr>
        <w:t>GST will be paid separately</w:t>
      </w:r>
      <w:r w:rsidRPr="0014376C">
        <w:rPr>
          <w:rFonts w:ascii="Arial Narrow" w:hAnsi="Arial Narrow"/>
          <w:bCs/>
          <w:snapToGrid w:val="0"/>
        </w:rPr>
        <w:t xml:space="preserve">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</w:t>
      </w:r>
      <w:r w:rsidRPr="0014376C">
        <w:rPr>
          <w:rFonts w:ascii="Arial Narrow" w:hAnsi="Arial Narrow"/>
          <w:bCs/>
          <w:snapToGrid w:val="0"/>
        </w:rPr>
        <w:tab/>
        <w:t xml:space="preserve">   </w:t>
      </w:r>
      <w:proofErr w:type="gramStart"/>
      <w:r w:rsidRPr="0014376C">
        <w:rPr>
          <w:rFonts w:ascii="Arial Narrow" w:hAnsi="Arial Narrow"/>
          <w:bCs/>
          <w:snapToGrid w:val="0"/>
        </w:rPr>
        <w:t>as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per prevailing norms only. Rates quoted should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   </w:t>
      </w:r>
      <w:proofErr w:type="gramStart"/>
      <w:r w:rsidRPr="0014376C">
        <w:rPr>
          <w:rFonts w:ascii="Arial Narrow" w:hAnsi="Arial Narrow"/>
          <w:bCs/>
          <w:snapToGrid w:val="0"/>
        </w:rPr>
        <w:t>exclude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GST. But TCS (for GST) will be deducted if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</w:t>
      </w:r>
      <w:r w:rsidRPr="0014376C">
        <w:rPr>
          <w:rFonts w:ascii="Arial Narrow" w:hAnsi="Arial Narrow"/>
          <w:bCs/>
          <w:snapToGrid w:val="0"/>
        </w:rPr>
        <w:tab/>
        <w:t xml:space="preserve">   </w:t>
      </w:r>
      <w:proofErr w:type="gramStart"/>
      <w:r w:rsidRPr="0014376C">
        <w:rPr>
          <w:rFonts w:ascii="Arial Narrow" w:hAnsi="Arial Narrow"/>
          <w:bCs/>
          <w:snapToGrid w:val="0"/>
        </w:rPr>
        <w:t>mandatory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apart from TDS (for income tax).The rates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ind w:left="4032" w:hanging="4032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  </w:t>
      </w:r>
      <w:r w:rsidRPr="0014376C">
        <w:rPr>
          <w:rFonts w:ascii="Arial Narrow" w:hAnsi="Arial Narrow"/>
          <w:bCs/>
          <w:snapToGrid w:val="0"/>
        </w:rPr>
        <w:tab/>
        <w:t xml:space="preserve">   </w:t>
      </w:r>
      <w:proofErr w:type="gramStart"/>
      <w:r w:rsidRPr="0014376C">
        <w:rPr>
          <w:rFonts w:ascii="Arial Narrow" w:hAnsi="Arial Narrow"/>
          <w:bCs/>
          <w:snapToGrid w:val="0"/>
        </w:rPr>
        <w:t>quoted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 should also include the cost of transportation, </w:t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  <w:t xml:space="preserve">   </w:t>
      </w:r>
      <w:proofErr w:type="gramStart"/>
      <w:r w:rsidRPr="0014376C">
        <w:rPr>
          <w:rFonts w:ascii="Arial Narrow" w:hAnsi="Arial Narrow"/>
          <w:bCs/>
          <w:snapToGrid w:val="0"/>
        </w:rPr>
        <w:t>carting</w:t>
      </w:r>
      <w:proofErr w:type="gramEnd"/>
      <w:r w:rsidRPr="0014376C">
        <w:rPr>
          <w:rFonts w:ascii="Arial Narrow" w:hAnsi="Arial Narrow"/>
          <w:bCs/>
          <w:snapToGrid w:val="0"/>
        </w:rPr>
        <w:t xml:space="preserve">, wastages for all leads and lifts, night work </w:t>
      </w:r>
      <w:proofErr w:type="spellStart"/>
      <w:r w:rsidRPr="0014376C">
        <w:rPr>
          <w:rFonts w:ascii="Arial Narrow" w:hAnsi="Arial Narrow"/>
          <w:bCs/>
          <w:snapToGrid w:val="0"/>
        </w:rPr>
        <w:t>etc</w:t>
      </w:r>
      <w:proofErr w:type="spellEnd"/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  <w:r w:rsidRPr="0014376C">
        <w:rPr>
          <w:rFonts w:ascii="Arial Narrow" w:hAnsi="Arial Narrow"/>
          <w:bCs/>
          <w:snapToGrid w:val="0"/>
        </w:rPr>
        <w:tab/>
      </w:r>
    </w:p>
    <w:p w:rsidR="00827447" w:rsidRPr="0014376C" w:rsidRDefault="00827447" w:rsidP="00827447">
      <w:pPr>
        <w:tabs>
          <w:tab w:val="num" w:pos="645"/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Note:</w:t>
      </w:r>
      <w:r w:rsidRPr="0014376C">
        <w:rPr>
          <w:rFonts w:ascii="Arial Narrow" w:hAnsi="Arial Narrow"/>
          <w:bCs/>
          <w:snapToGrid w:val="0"/>
        </w:rPr>
        <w:cr/>
      </w:r>
      <w:r w:rsidRPr="0014376C">
        <w:rPr>
          <w:rFonts w:ascii="Arial Narrow" w:hAnsi="Arial Narrow"/>
          <w:bCs/>
          <w:snapToGrid w:val="0"/>
        </w:rPr>
        <w:tab/>
      </w:r>
    </w:p>
    <w:p w:rsidR="00827447" w:rsidRPr="0014376C" w:rsidRDefault="00827447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both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The bank is not bound to accept the lowest tender &amp; reserves the right to accept or reject any or all the tenders without assigning any reason whatsoever.</w:t>
      </w:r>
    </w:p>
    <w:p w:rsidR="00827447" w:rsidRPr="0014376C" w:rsidRDefault="00827447" w:rsidP="00827447">
      <w:pPr>
        <w:spacing w:after="0" w:line="240" w:lineRule="auto"/>
        <w:jc w:val="both"/>
        <w:rPr>
          <w:rFonts w:ascii="Arial Narrow" w:hAnsi="Arial Narrow"/>
          <w:b/>
          <w:color w:val="000000"/>
          <w:lang w:eastAsia="ar-SA"/>
        </w:rPr>
      </w:pPr>
    </w:p>
    <w:p w:rsidR="00827447" w:rsidRDefault="00827447" w:rsidP="00827447">
      <w:pPr>
        <w:spacing w:after="0" w:line="240" w:lineRule="auto"/>
        <w:jc w:val="both"/>
        <w:rPr>
          <w:rFonts w:ascii="Arial Narrow" w:hAnsi="Arial Narrow"/>
        </w:rPr>
      </w:pPr>
    </w:p>
    <w:p w:rsidR="00086D73" w:rsidRDefault="00086D73" w:rsidP="00827447">
      <w:pPr>
        <w:spacing w:after="0" w:line="240" w:lineRule="auto"/>
        <w:jc w:val="both"/>
        <w:rPr>
          <w:rFonts w:ascii="Arial Narrow" w:hAnsi="Arial Narrow"/>
        </w:rPr>
      </w:pPr>
    </w:p>
    <w:p w:rsidR="00827447" w:rsidRPr="0014376C" w:rsidRDefault="00086D73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right"/>
        <w:rPr>
          <w:rFonts w:ascii="Arial Narrow" w:hAnsi="Arial Narrow"/>
          <w:bCs/>
          <w:snapToGrid w:val="0"/>
        </w:rPr>
      </w:pPr>
      <w:r>
        <w:rPr>
          <w:rFonts w:ascii="Arial Narrow" w:hAnsi="Arial Narrow"/>
          <w:bCs/>
          <w:snapToGrid w:val="0"/>
        </w:rPr>
        <w:t>Assistant General Manager/ Deputy Zonal Manager</w:t>
      </w:r>
    </w:p>
    <w:p w:rsidR="00827447" w:rsidRPr="0014376C" w:rsidRDefault="00827447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right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Indian Bank, </w:t>
      </w:r>
    </w:p>
    <w:p w:rsidR="00827447" w:rsidRPr="0014376C" w:rsidRDefault="00827447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right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Zonal Office- </w:t>
      </w:r>
      <w:proofErr w:type="spellStart"/>
      <w:r w:rsidRPr="0014376C">
        <w:rPr>
          <w:rFonts w:ascii="Arial Narrow" w:hAnsi="Arial Narrow"/>
          <w:bCs/>
          <w:snapToGrid w:val="0"/>
        </w:rPr>
        <w:t>Poonamallee</w:t>
      </w:r>
      <w:proofErr w:type="spellEnd"/>
      <w:r w:rsidRPr="0014376C">
        <w:rPr>
          <w:rFonts w:ascii="Arial Narrow" w:hAnsi="Arial Narrow"/>
          <w:bCs/>
          <w:snapToGrid w:val="0"/>
        </w:rPr>
        <w:t>,</w:t>
      </w:r>
    </w:p>
    <w:p w:rsidR="00827447" w:rsidRPr="0014376C" w:rsidRDefault="00827447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right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>Premises &amp; Expenditure Section,</w:t>
      </w:r>
    </w:p>
    <w:p w:rsidR="00827447" w:rsidRPr="0014376C" w:rsidRDefault="00827447" w:rsidP="00827447">
      <w:pPr>
        <w:tabs>
          <w:tab w:val="left" w:pos="1152"/>
          <w:tab w:val="left" w:pos="1872"/>
          <w:tab w:val="left" w:pos="2592"/>
          <w:tab w:val="left" w:pos="3312"/>
          <w:tab w:val="left" w:pos="4032"/>
        </w:tabs>
        <w:spacing w:after="0" w:line="240" w:lineRule="auto"/>
        <w:jc w:val="right"/>
        <w:rPr>
          <w:rFonts w:ascii="Arial Narrow" w:hAnsi="Arial Narrow"/>
          <w:bCs/>
          <w:snapToGrid w:val="0"/>
        </w:rPr>
      </w:pPr>
      <w:r w:rsidRPr="0014376C">
        <w:rPr>
          <w:rFonts w:ascii="Arial Narrow" w:hAnsi="Arial Narrow"/>
          <w:bCs/>
          <w:snapToGrid w:val="0"/>
        </w:rPr>
        <w:t xml:space="preserve">No.55, </w:t>
      </w:r>
      <w:proofErr w:type="spellStart"/>
      <w:r w:rsidRPr="0014376C">
        <w:rPr>
          <w:rFonts w:ascii="Arial Narrow" w:hAnsi="Arial Narrow"/>
          <w:bCs/>
          <w:snapToGrid w:val="0"/>
        </w:rPr>
        <w:t>Ethiraj</w:t>
      </w:r>
      <w:proofErr w:type="spellEnd"/>
      <w:r w:rsidRPr="0014376C">
        <w:rPr>
          <w:rFonts w:ascii="Arial Narrow" w:hAnsi="Arial Narrow"/>
          <w:bCs/>
          <w:snapToGrid w:val="0"/>
        </w:rPr>
        <w:t xml:space="preserve"> </w:t>
      </w:r>
      <w:proofErr w:type="spellStart"/>
      <w:r w:rsidRPr="0014376C">
        <w:rPr>
          <w:rFonts w:ascii="Arial Narrow" w:hAnsi="Arial Narrow"/>
          <w:bCs/>
          <w:snapToGrid w:val="0"/>
        </w:rPr>
        <w:t>Salai</w:t>
      </w:r>
      <w:proofErr w:type="spellEnd"/>
      <w:r w:rsidRPr="0014376C">
        <w:rPr>
          <w:rFonts w:ascii="Arial Narrow" w:hAnsi="Arial Narrow"/>
          <w:bCs/>
          <w:snapToGrid w:val="0"/>
        </w:rPr>
        <w:t>,</w:t>
      </w:r>
    </w:p>
    <w:p w:rsidR="00827447" w:rsidRPr="00827447" w:rsidRDefault="00827447" w:rsidP="00827447">
      <w:pPr>
        <w:spacing w:after="0" w:line="240" w:lineRule="auto"/>
        <w:ind w:left="7200"/>
        <w:jc w:val="both"/>
        <w:rPr>
          <w:lang w:val="en-US"/>
        </w:rPr>
      </w:pPr>
      <w:r w:rsidRPr="0014376C">
        <w:rPr>
          <w:rFonts w:ascii="Arial Narrow" w:hAnsi="Arial Narrow"/>
          <w:bCs/>
          <w:snapToGrid w:val="0"/>
        </w:rPr>
        <w:t>Chennai-600008</w:t>
      </w:r>
      <w:r>
        <w:rPr>
          <w:lang w:val="en-US"/>
        </w:rPr>
        <w:tab/>
      </w:r>
    </w:p>
    <w:sectPr w:rsidR="00827447" w:rsidRPr="00827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A"/>
    <w:rsid w:val="00086D73"/>
    <w:rsid w:val="00827447"/>
    <w:rsid w:val="00A22996"/>
    <w:rsid w:val="00AB339E"/>
    <w:rsid w:val="00C071DF"/>
    <w:rsid w:val="00C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23601-133C-44C0-988F-2851212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7447"/>
    <w:pPr>
      <w:tabs>
        <w:tab w:val="left" w:pos="7560"/>
      </w:tabs>
      <w:spacing w:after="0" w:line="36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7447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G</dc:creator>
  <cp:keywords/>
  <dc:description/>
  <cp:lastModifiedBy>KANNAN G</cp:lastModifiedBy>
  <cp:revision>3</cp:revision>
  <dcterms:created xsi:type="dcterms:W3CDTF">2021-11-01T11:27:00Z</dcterms:created>
  <dcterms:modified xsi:type="dcterms:W3CDTF">2022-09-19T11:05:00Z</dcterms:modified>
</cp:coreProperties>
</file>