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D3" w:rsidRPr="000A466C" w:rsidRDefault="000A466C" w:rsidP="007002D3">
      <w:pPr>
        <w:spacing w:after="0" w:line="240" w:lineRule="auto"/>
        <w:jc w:val="center"/>
        <w:rPr>
          <w:b/>
          <w:sz w:val="34"/>
          <w:u w:val="single"/>
        </w:rPr>
      </w:pPr>
      <w:r w:rsidRPr="000A466C">
        <w:rPr>
          <w:b/>
          <w:sz w:val="34"/>
          <w:u w:val="single"/>
        </w:rPr>
        <w:t xml:space="preserve">Notice Inviting Tenders For Leasing of Premises for Indian Bank </w:t>
      </w:r>
      <w:proofErr w:type="spellStart"/>
      <w:r w:rsidRPr="000A466C">
        <w:rPr>
          <w:b/>
          <w:sz w:val="34"/>
          <w:u w:val="single"/>
        </w:rPr>
        <w:t>Karimpur</w:t>
      </w:r>
      <w:proofErr w:type="spellEnd"/>
      <w:r w:rsidRPr="000A466C">
        <w:rPr>
          <w:b/>
          <w:sz w:val="34"/>
          <w:u w:val="single"/>
        </w:rPr>
        <w:t xml:space="preserve"> Branch at </w:t>
      </w:r>
      <w:proofErr w:type="spellStart"/>
      <w:r w:rsidRPr="000A466C">
        <w:rPr>
          <w:b/>
          <w:sz w:val="34"/>
          <w:u w:val="single"/>
        </w:rPr>
        <w:t>Karimpur</w:t>
      </w:r>
      <w:proofErr w:type="spellEnd"/>
      <w:r w:rsidRPr="000A466C">
        <w:rPr>
          <w:b/>
          <w:sz w:val="34"/>
          <w:u w:val="single"/>
        </w:rPr>
        <w:t xml:space="preserve">, </w:t>
      </w:r>
      <w:proofErr w:type="spellStart"/>
      <w:r w:rsidRPr="000A466C">
        <w:rPr>
          <w:b/>
          <w:sz w:val="34"/>
          <w:u w:val="single"/>
        </w:rPr>
        <w:t>Nadia</w:t>
      </w:r>
      <w:proofErr w:type="gramStart"/>
      <w:r w:rsidRPr="000A466C">
        <w:rPr>
          <w:b/>
          <w:sz w:val="34"/>
          <w:u w:val="single"/>
        </w:rPr>
        <w:t>,WB</w:t>
      </w:r>
      <w:proofErr w:type="spellEnd"/>
      <w:proofErr w:type="gramEnd"/>
    </w:p>
    <w:p w:rsidR="000A466C" w:rsidRPr="000A466C" w:rsidRDefault="000A466C" w:rsidP="007002D3">
      <w:pPr>
        <w:spacing w:after="0" w:line="240" w:lineRule="auto"/>
        <w:jc w:val="center"/>
        <w:rPr>
          <w:rFonts w:ascii="Arial Narrow" w:hAnsi="Arial Narrow"/>
          <w:sz w:val="28"/>
          <w:szCs w:val="32"/>
        </w:rPr>
      </w:pPr>
    </w:p>
    <w:p w:rsidR="007002D3" w:rsidRPr="000A466C" w:rsidRDefault="007002D3" w:rsidP="007002D3">
      <w:pPr>
        <w:spacing w:after="0" w:line="240" w:lineRule="auto"/>
        <w:jc w:val="both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 xml:space="preserve">Indian Bank, a Public Sector Bank invites tenders under 2 bid system (Technical&amp; Financial Bid) from owners of office premises willing to offer on lease basis (Ready built/ Premises under Construction) in </w:t>
      </w:r>
      <w:proofErr w:type="spellStart"/>
      <w:r w:rsidR="000A466C" w:rsidRPr="000A466C">
        <w:rPr>
          <w:rFonts w:ascii="Arial Narrow" w:hAnsi="Arial Narrow"/>
          <w:sz w:val="28"/>
          <w:szCs w:val="32"/>
        </w:rPr>
        <w:t>Karimpur</w:t>
      </w:r>
      <w:proofErr w:type="spellEnd"/>
      <w:r w:rsidR="000A466C" w:rsidRPr="000A466C">
        <w:rPr>
          <w:rFonts w:ascii="Arial Narrow" w:hAnsi="Arial Narrow"/>
          <w:sz w:val="28"/>
          <w:szCs w:val="32"/>
        </w:rPr>
        <w:t>, Dist Nadia, WB</w:t>
      </w:r>
      <w:r w:rsidRPr="000A466C">
        <w:rPr>
          <w:rFonts w:ascii="Arial Narrow" w:hAnsi="Arial Narrow"/>
          <w:sz w:val="28"/>
          <w:szCs w:val="32"/>
        </w:rPr>
        <w:t xml:space="preserve"> (Business or Mixed), measuring in the range of 1</w:t>
      </w:r>
      <w:r w:rsidR="000A466C" w:rsidRPr="000A466C">
        <w:rPr>
          <w:rFonts w:ascii="Arial Narrow" w:hAnsi="Arial Narrow"/>
          <w:sz w:val="28"/>
          <w:szCs w:val="32"/>
        </w:rPr>
        <w:t>2</w:t>
      </w:r>
      <w:r w:rsidRPr="000A466C">
        <w:rPr>
          <w:rFonts w:ascii="Arial Narrow" w:hAnsi="Arial Narrow"/>
          <w:sz w:val="28"/>
          <w:szCs w:val="32"/>
        </w:rPr>
        <w:t>00 Sq. Ft to 1</w:t>
      </w:r>
      <w:r w:rsidR="000A466C" w:rsidRPr="000A466C">
        <w:rPr>
          <w:rFonts w:ascii="Arial Narrow" w:hAnsi="Arial Narrow"/>
          <w:sz w:val="28"/>
          <w:szCs w:val="32"/>
        </w:rPr>
        <w:t>3</w:t>
      </w:r>
      <w:r w:rsidRPr="000A466C">
        <w:rPr>
          <w:rFonts w:ascii="Arial Narrow" w:hAnsi="Arial Narrow"/>
          <w:sz w:val="28"/>
          <w:szCs w:val="32"/>
        </w:rPr>
        <w:t xml:space="preserve">00 Sq. Ft carpet area </w:t>
      </w:r>
      <w:r w:rsidR="001F54E9">
        <w:rPr>
          <w:rFonts w:ascii="Arial Narrow" w:hAnsi="Arial Narrow"/>
          <w:sz w:val="28"/>
          <w:szCs w:val="32"/>
        </w:rPr>
        <w:t xml:space="preserve">and approx 100 sq ft for ATM </w:t>
      </w:r>
      <w:r w:rsidRPr="001F54E9">
        <w:rPr>
          <w:rFonts w:ascii="Arial Narrow" w:hAnsi="Arial Narrow"/>
          <w:sz w:val="28"/>
          <w:szCs w:val="32"/>
          <w:u w:val="single"/>
        </w:rPr>
        <w:t>preferably in Ground Floor with parking facility</w:t>
      </w:r>
      <w:r w:rsidRPr="000A466C">
        <w:rPr>
          <w:rFonts w:ascii="Arial Narrow" w:hAnsi="Arial Narrow"/>
          <w:sz w:val="28"/>
          <w:szCs w:val="32"/>
        </w:rPr>
        <w:t xml:space="preserve"> for a leas</w:t>
      </w:r>
      <w:r w:rsidR="0059467D">
        <w:rPr>
          <w:rFonts w:ascii="Arial Narrow" w:hAnsi="Arial Narrow"/>
          <w:sz w:val="28"/>
          <w:szCs w:val="32"/>
        </w:rPr>
        <w:t xml:space="preserve">e period of 15-years for shifting &amp; setting </w:t>
      </w:r>
      <w:r w:rsidRPr="000A466C">
        <w:rPr>
          <w:rFonts w:ascii="Arial Narrow" w:hAnsi="Arial Narrow"/>
          <w:sz w:val="28"/>
          <w:szCs w:val="32"/>
        </w:rPr>
        <w:t xml:space="preserve">up the Branch. </w:t>
      </w:r>
    </w:p>
    <w:p w:rsidR="007002D3" w:rsidRPr="000A466C" w:rsidRDefault="007002D3" w:rsidP="007002D3">
      <w:pPr>
        <w:spacing w:after="0" w:line="240" w:lineRule="auto"/>
        <w:jc w:val="both"/>
        <w:rPr>
          <w:rFonts w:ascii="Arial Narrow" w:hAnsi="Arial Narrow"/>
          <w:sz w:val="16"/>
          <w:szCs w:val="32"/>
        </w:rPr>
      </w:pPr>
    </w:p>
    <w:p w:rsidR="00033A7A" w:rsidRDefault="007002D3" w:rsidP="007002D3">
      <w:pPr>
        <w:spacing w:after="0" w:line="240" w:lineRule="auto"/>
        <w:jc w:val="both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 xml:space="preserve">The tender forms can be obtained from the following address from </w:t>
      </w:r>
      <w:r w:rsidR="00033A7A" w:rsidRPr="00033A7A">
        <w:rPr>
          <w:rFonts w:ascii="Arial Narrow" w:hAnsi="Arial Narrow"/>
          <w:sz w:val="28"/>
          <w:szCs w:val="32"/>
        </w:rPr>
        <w:t>16.02.2024 at 12.00 Hrs to 0</w:t>
      </w:r>
      <w:r w:rsidR="001F54E9">
        <w:rPr>
          <w:rFonts w:ascii="Arial Narrow" w:hAnsi="Arial Narrow"/>
          <w:sz w:val="28"/>
          <w:szCs w:val="32"/>
        </w:rPr>
        <w:t>2</w:t>
      </w:r>
      <w:r w:rsidR="00033A7A" w:rsidRPr="00033A7A">
        <w:rPr>
          <w:rFonts w:ascii="Arial Narrow" w:hAnsi="Arial Narrow"/>
          <w:sz w:val="28"/>
          <w:szCs w:val="32"/>
        </w:rPr>
        <w:t>.03.2024 at 16.00 Hrs</w:t>
      </w:r>
      <w:r w:rsidR="000A466C" w:rsidRPr="00033A7A">
        <w:rPr>
          <w:rFonts w:ascii="Arial Narrow" w:hAnsi="Arial Narrow"/>
          <w:sz w:val="28"/>
          <w:szCs w:val="32"/>
        </w:rPr>
        <w:t xml:space="preserve"> </w:t>
      </w:r>
      <w:r w:rsidR="00033A7A" w:rsidRPr="00033A7A">
        <w:rPr>
          <w:rFonts w:ascii="Arial Narrow" w:hAnsi="Arial Narrow"/>
          <w:sz w:val="28"/>
          <w:szCs w:val="32"/>
        </w:rPr>
        <w:t xml:space="preserve">or downloaded from our website </w:t>
      </w:r>
      <w:hyperlink r:id="rId4" w:history="1">
        <w:r w:rsidR="00033A7A" w:rsidRPr="00AE4369">
          <w:rPr>
            <w:rStyle w:val="Hyperlink"/>
            <w:rFonts w:ascii="Arial Narrow" w:hAnsi="Arial Narrow"/>
            <w:sz w:val="28"/>
            <w:szCs w:val="32"/>
          </w:rPr>
          <w:t>www.indianbank.in</w:t>
        </w:r>
      </w:hyperlink>
      <w:r w:rsidR="001F54E9">
        <w:rPr>
          <w:rFonts w:ascii="Arial Narrow" w:hAnsi="Arial Narrow"/>
          <w:sz w:val="28"/>
          <w:szCs w:val="32"/>
        </w:rPr>
        <w:t>.</w:t>
      </w:r>
      <w:r w:rsidR="00033A7A">
        <w:rPr>
          <w:rFonts w:ascii="Arial Narrow" w:hAnsi="Arial Narrow"/>
          <w:sz w:val="28"/>
          <w:szCs w:val="32"/>
        </w:rPr>
        <w:t xml:space="preserve"> </w:t>
      </w:r>
      <w:r w:rsidR="001F54E9">
        <w:rPr>
          <w:rFonts w:ascii="Arial Narrow" w:hAnsi="Arial Narrow"/>
          <w:sz w:val="28"/>
          <w:szCs w:val="32"/>
        </w:rPr>
        <w:t>T</w:t>
      </w:r>
      <w:r w:rsidR="00033A7A">
        <w:rPr>
          <w:rFonts w:ascii="Arial Narrow" w:hAnsi="Arial Narrow"/>
          <w:sz w:val="28"/>
          <w:szCs w:val="32"/>
        </w:rPr>
        <w:t xml:space="preserve">he cost of tender is </w:t>
      </w:r>
      <w:r w:rsidRPr="000A466C">
        <w:rPr>
          <w:rFonts w:ascii="Arial Narrow" w:hAnsi="Arial Narrow"/>
          <w:sz w:val="28"/>
          <w:szCs w:val="32"/>
        </w:rPr>
        <w:t>Rs</w:t>
      </w:r>
      <w:r w:rsidR="00033A7A">
        <w:rPr>
          <w:rFonts w:ascii="Arial Narrow" w:hAnsi="Arial Narrow"/>
          <w:sz w:val="28"/>
          <w:szCs w:val="32"/>
        </w:rPr>
        <w:t>5</w:t>
      </w:r>
      <w:r w:rsidRPr="000A466C">
        <w:rPr>
          <w:rFonts w:ascii="Arial Narrow" w:hAnsi="Arial Narrow"/>
          <w:sz w:val="28"/>
          <w:szCs w:val="32"/>
        </w:rPr>
        <w:t xml:space="preserve">00.00 (non-refundable) </w:t>
      </w:r>
      <w:r w:rsidR="00033A7A">
        <w:rPr>
          <w:rFonts w:ascii="Arial Narrow" w:hAnsi="Arial Narrow"/>
          <w:sz w:val="28"/>
          <w:szCs w:val="32"/>
        </w:rPr>
        <w:t xml:space="preserve">and </w:t>
      </w:r>
      <w:r w:rsidR="00033A7A" w:rsidRPr="000A466C">
        <w:rPr>
          <w:rFonts w:ascii="Arial Narrow" w:hAnsi="Arial Narrow"/>
          <w:sz w:val="28"/>
          <w:szCs w:val="32"/>
        </w:rPr>
        <w:t>refundable EMD of Rs5000/-</w:t>
      </w:r>
      <w:r w:rsidR="00033A7A">
        <w:rPr>
          <w:rFonts w:ascii="Arial Narrow" w:hAnsi="Arial Narrow"/>
          <w:sz w:val="28"/>
          <w:szCs w:val="32"/>
        </w:rPr>
        <w:t xml:space="preserve">, which should be submitted along with technical bid </w:t>
      </w:r>
      <w:r w:rsidRPr="000A466C">
        <w:rPr>
          <w:rFonts w:ascii="Arial Narrow" w:hAnsi="Arial Narrow"/>
          <w:sz w:val="28"/>
          <w:szCs w:val="32"/>
        </w:rPr>
        <w:t xml:space="preserve">by way of DD/ favoring INDIAN BANK. </w:t>
      </w:r>
    </w:p>
    <w:p w:rsidR="00033A7A" w:rsidRPr="00033A7A" w:rsidRDefault="00033A7A" w:rsidP="007002D3">
      <w:pPr>
        <w:spacing w:after="0" w:line="240" w:lineRule="auto"/>
        <w:jc w:val="both"/>
        <w:rPr>
          <w:rFonts w:ascii="Arial Narrow" w:hAnsi="Arial Narrow"/>
          <w:sz w:val="16"/>
          <w:szCs w:val="32"/>
        </w:rPr>
      </w:pPr>
    </w:p>
    <w:p w:rsidR="00033A7A" w:rsidRDefault="00033A7A" w:rsidP="007002D3">
      <w:pPr>
        <w:spacing w:after="0" w:line="240" w:lineRule="auto"/>
        <w:jc w:val="both"/>
        <w:rPr>
          <w:rFonts w:ascii="Arial Narrow" w:hAnsi="Arial Narrow"/>
          <w:sz w:val="28"/>
          <w:szCs w:val="32"/>
        </w:rPr>
      </w:pPr>
      <w:r w:rsidRPr="00033A7A">
        <w:rPr>
          <w:rFonts w:ascii="Arial Narrow" w:hAnsi="Arial Narrow"/>
          <w:sz w:val="28"/>
          <w:szCs w:val="32"/>
        </w:rPr>
        <w:t xml:space="preserve">Tenders are to be submitted in Two Cover system consisting of Technical bid and </w:t>
      </w:r>
      <w:proofErr w:type="gramStart"/>
      <w:r w:rsidR="003F0F79">
        <w:rPr>
          <w:rFonts w:ascii="Arial Narrow" w:hAnsi="Arial Narrow"/>
          <w:sz w:val="28"/>
          <w:szCs w:val="32"/>
        </w:rPr>
        <w:t>F</w:t>
      </w:r>
      <w:r w:rsidR="003F0F79" w:rsidRPr="00033A7A">
        <w:rPr>
          <w:rFonts w:ascii="Arial Narrow" w:hAnsi="Arial Narrow"/>
          <w:sz w:val="28"/>
          <w:szCs w:val="32"/>
        </w:rPr>
        <w:t>inancial</w:t>
      </w:r>
      <w:proofErr w:type="gramEnd"/>
      <w:r w:rsidRPr="00033A7A">
        <w:rPr>
          <w:rFonts w:ascii="Arial Narrow" w:hAnsi="Arial Narrow"/>
          <w:sz w:val="28"/>
          <w:szCs w:val="32"/>
        </w:rPr>
        <w:t xml:space="preserve"> bid in two separate sealed cover</w:t>
      </w:r>
      <w:r>
        <w:rPr>
          <w:rFonts w:ascii="Arial Narrow" w:hAnsi="Arial Narrow"/>
          <w:sz w:val="28"/>
          <w:szCs w:val="32"/>
        </w:rPr>
        <w:t>, and both the enveloped should be packed in one envelope and submitted at the designated location within due date and time.</w:t>
      </w:r>
    </w:p>
    <w:p w:rsidR="00033A7A" w:rsidRDefault="00033A7A" w:rsidP="007002D3">
      <w:pPr>
        <w:spacing w:after="0" w:line="240" w:lineRule="auto"/>
        <w:jc w:val="both"/>
        <w:rPr>
          <w:rFonts w:ascii="Arial Narrow" w:hAnsi="Arial Narrow"/>
          <w:sz w:val="28"/>
          <w:szCs w:val="32"/>
        </w:rPr>
      </w:pPr>
    </w:p>
    <w:p w:rsidR="007002D3" w:rsidRPr="000A466C" w:rsidRDefault="007002D3" w:rsidP="007002D3">
      <w:pPr>
        <w:spacing w:after="0" w:line="240" w:lineRule="auto"/>
        <w:jc w:val="both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 xml:space="preserve">Last date for submission of bids is </w:t>
      </w:r>
      <w:r w:rsidR="00033A7A">
        <w:rPr>
          <w:rFonts w:ascii="Arial Narrow" w:hAnsi="Arial Narrow"/>
          <w:sz w:val="28"/>
          <w:szCs w:val="32"/>
        </w:rPr>
        <w:t>0</w:t>
      </w:r>
      <w:r w:rsidR="001F54E9">
        <w:rPr>
          <w:rFonts w:ascii="Arial Narrow" w:hAnsi="Arial Narrow"/>
          <w:sz w:val="28"/>
          <w:szCs w:val="32"/>
        </w:rPr>
        <w:t>2</w:t>
      </w:r>
      <w:r w:rsidRPr="000A466C">
        <w:rPr>
          <w:rFonts w:ascii="Arial Narrow" w:hAnsi="Arial Narrow"/>
          <w:sz w:val="28"/>
          <w:szCs w:val="32"/>
        </w:rPr>
        <w:t>.</w:t>
      </w:r>
      <w:r w:rsidR="000A466C" w:rsidRPr="000A466C">
        <w:rPr>
          <w:rFonts w:ascii="Arial Narrow" w:hAnsi="Arial Narrow"/>
          <w:sz w:val="28"/>
          <w:szCs w:val="32"/>
        </w:rPr>
        <w:t>0</w:t>
      </w:r>
      <w:r w:rsidR="00033A7A">
        <w:rPr>
          <w:rFonts w:ascii="Arial Narrow" w:hAnsi="Arial Narrow"/>
          <w:sz w:val="28"/>
          <w:szCs w:val="32"/>
        </w:rPr>
        <w:t>3</w:t>
      </w:r>
      <w:r w:rsidRPr="000A466C">
        <w:rPr>
          <w:rFonts w:ascii="Arial Narrow" w:hAnsi="Arial Narrow"/>
          <w:sz w:val="28"/>
          <w:szCs w:val="32"/>
        </w:rPr>
        <w:t>.202</w:t>
      </w:r>
      <w:r w:rsidR="00033A7A">
        <w:rPr>
          <w:rFonts w:ascii="Arial Narrow" w:hAnsi="Arial Narrow"/>
          <w:sz w:val="28"/>
          <w:szCs w:val="32"/>
        </w:rPr>
        <w:t>4</w:t>
      </w:r>
      <w:r w:rsidRPr="000A466C">
        <w:rPr>
          <w:rFonts w:ascii="Arial Narrow" w:hAnsi="Arial Narrow"/>
          <w:sz w:val="28"/>
          <w:szCs w:val="32"/>
        </w:rPr>
        <w:t xml:space="preserve"> at 1</w:t>
      </w:r>
      <w:r w:rsidR="00012EA5" w:rsidRPr="000A466C">
        <w:rPr>
          <w:rFonts w:ascii="Arial Narrow" w:hAnsi="Arial Narrow"/>
          <w:sz w:val="28"/>
          <w:szCs w:val="32"/>
        </w:rPr>
        <w:t>6</w:t>
      </w:r>
      <w:r w:rsidRPr="000A466C">
        <w:rPr>
          <w:rFonts w:ascii="Arial Narrow" w:hAnsi="Arial Narrow"/>
          <w:sz w:val="28"/>
          <w:szCs w:val="32"/>
        </w:rPr>
        <w:t xml:space="preserve">.00 Hrs and the duly filled in tenders are to be submitted in prescribed format to the </w:t>
      </w:r>
      <w:r w:rsidR="00033A7A">
        <w:rPr>
          <w:rFonts w:ascii="Arial Narrow" w:hAnsi="Arial Narrow"/>
          <w:sz w:val="28"/>
          <w:szCs w:val="32"/>
        </w:rPr>
        <w:t xml:space="preserve">designated </w:t>
      </w:r>
      <w:r w:rsidRPr="000A466C">
        <w:rPr>
          <w:rFonts w:ascii="Arial Narrow" w:hAnsi="Arial Narrow"/>
          <w:sz w:val="28"/>
          <w:szCs w:val="32"/>
        </w:rPr>
        <w:t>address</w:t>
      </w:r>
      <w:r w:rsidR="00033A7A">
        <w:rPr>
          <w:rFonts w:ascii="Arial Narrow" w:hAnsi="Arial Narrow"/>
          <w:sz w:val="28"/>
          <w:szCs w:val="32"/>
        </w:rPr>
        <w:t xml:space="preserve"> and time mentioned</w:t>
      </w:r>
      <w:r w:rsidRPr="000A466C">
        <w:rPr>
          <w:rFonts w:ascii="Arial Narrow" w:hAnsi="Arial Narrow"/>
          <w:sz w:val="28"/>
          <w:szCs w:val="32"/>
        </w:rPr>
        <w:t>.</w:t>
      </w:r>
    </w:p>
    <w:p w:rsidR="007002D3" w:rsidRPr="000A466C" w:rsidRDefault="007002D3" w:rsidP="007002D3">
      <w:pPr>
        <w:spacing w:after="0" w:line="240" w:lineRule="auto"/>
        <w:jc w:val="both"/>
        <w:rPr>
          <w:rFonts w:ascii="Arial Narrow" w:hAnsi="Arial Narrow"/>
          <w:sz w:val="16"/>
          <w:szCs w:val="32"/>
        </w:rPr>
      </w:pPr>
    </w:p>
    <w:p w:rsidR="007002D3" w:rsidRPr="000A466C" w:rsidRDefault="007002D3" w:rsidP="007002D3">
      <w:pPr>
        <w:spacing w:after="0" w:line="240" w:lineRule="auto"/>
        <w:jc w:val="both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>Tenders are to be submitted in Two Cover System consisting of Technical Bid and Financial Bid in two separate sealed covers super-scribing “Technical Bid” or “Financial Bid”.</w:t>
      </w:r>
    </w:p>
    <w:p w:rsidR="007002D3" w:rsidRPr="000A466C" w:rsidRDefault="007002D3" w:rsidP="007002D3">
      <w:pPr>
        <w:spacing w:after="0" w:line="240" w:lineRule="auto"/>
        <w:jc w:val="both"/>
        <w:rPr>
          <w:rFonts w:ascii="Arial Narrow" w:hAnsi="Arial Narrow"/>
          <w:sz w:val="16"/>
          <w:szCs w:val="32"/>
        </w:rPr>
      </w:pPr>
    </w:p>
    <w:p w:rsidR="00012EA5" w:rsidRPr="000A466C" w:rsidRDefault="00012EA5" w:rsidP="007002D3">
      <w:pPr>
        <w:spacing w:after="0" w:line="240" w:lineRule="auto"/>
        <w:jc w:val="both"/>
        <w:rPr>
          <w:rFonts w:ascii="Arial Narrow" w:hAnsi="Arial Narrow"/>
          <w:sz w:val="16"/>
          <w:szCs w:val="32"/>
        </w:rPr>
      </w:pPr>
    </w:p>
    <w:p w:rsidR="00012EA5" w:rsidRPr="000A466C" w:rsidRDefault="00012EA5" w:rsidP="007002D3">
      <w:pPr>
        <w:spacing w:after="0" w:line="240" w:lineRule="auto"/>
        <w:jc w:val="both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 xml:space="preserve">The Technical Bids will be opened on </w:t>
      </w:r>
      <w:r w:rsidR="000A466C" w:rsidRPr="000A466C">
        <w:rPr>
          <w:rFonts w:ascii="Arial Narrow" w:hAnsi="Arial Narrow"/>
          <w:sz w:val="28"/>
          <w:szCs w:val="32"/>
        </w:rPr>
        <w:t>0</w:t>
      </w:r>
      <w:r w:rsidR="001F54E9">
        <w:rPr>
          <w:rFonts w:ascii="Arial Narrow" w:hAnsi="Arial Narrow"/>
          <w:sz w:val="28"/>
          <w:szCs w:val="32"/>
        </w:rPr>
        <w:t>4</w:t>
      </w:r>
      <w:r w:rsidRPr="000A466C">
        <w:rPr>
          <w:rFonts w:ascii="Arial Narrow" w:hAnsi="Arial Narrow"/>
          <w:sz w:val="28"/>
          <w:szCs w:val="32"/>
        </w:rPr>
        <w:t>.0</w:t>
      </w:r>
      <w:r w:rsidR="00033A7A">
        <w:rPr>
          <w:rFonts w:ascii="Arial Narrow" w:hAnsi="Arial Narrow"/>
          <w:sz w:val="28"/>
          <w:szCs w:val="32"/>
        </w:rPr>
        <w:t>3</w:t>
      </w:r>
      <w:r w:rsidRPr="000A466C">
        <w:rPr>
          <w:rFonts w:ascii="Arial Narrow" w:hAnsi="Arial Narrow"/>
          <w:sz w:val="28"/>
          <w:szCs w:val="32"/>
        </w:rPr>
        <w:t>.202</w:t>
      </w:r>
      <w:r w:rsidR="00033A7A">
        <w:rPr>
          <w:rFonts w:ascii="Arial Narrow" w:hAnsi="Arial Narrow"/>
          <w:sz w:val="28"/>
          <w:szCs w:val="32"/>
        </w:rPr>
        <w:t>4</w:t>
      </w:r>
      <w:r w:rsidRPr="000A466C">
        <w:rPr>
          <w:rFonts w:ascii="Arial Narrow" w:hAnsi="Arial Narrow"/>
          <w:sz w:val="28"/>
          <w:szCs w:val="32"/>
        </w:rPr>
        <w:t xml:space="preserve"> at 1</w:t>
      </w:r>
      <w:r w:rsidR="000D3B6C">
        <w:rPr>
          <w:rFonts w:ascii="Arial Narrow" w:hAnsi="Arial Narrow"/>
          <w:sz w:val="28"/>
          <w:szCs w:val="32"/>
        </w:rPr>
        <w:t>6</w:t>
      </w:r>
      <w:r w:rsidRPr="000A466C">
        <w:rPr>
          <w:rFonts w:ascii="Arial Narrow" w:hAnsi="Arial Narrow"/>
          <w:sz w:val="28"/>
          <w:szCs w:val="32"/>
        </w:rPr>
        <w:t>.00</w:t>
      </w:r>
      <w:r w:rsidR="006C3E20">
        <w:rPr>
          <w:rFonts w:ascii="Arial Narrow" w:hAnsi="Arial Narrow"/>
          <w:sz w:val="28"/>
          <w:szCs w:val="32"/>
        </w:rPr>
        <w:t>HRS</w:t>
      </w:r>
      <w:r w:rsidRPr="000A466C">
        <w:rPr>
          <w:rFonts w:ascii="Arial Narrow" w:hAnsi="Arial Narrow"/>
          <w:sz w:val="28"/>
          <w:szCs w:val="32"/>
        </w:rPr>
        <w:t>.</w:t>
      </w:r>
      <w:r w:rsidR="00D76002" w:rsidRPr="000A466C">
        <w:rPr>
          <w:rFonts w:ascii="Arial Narrow" w:hAnsi="Arial Narrow"/>
          <w:sz w:val="28"/>
          <w:szCs w:val="32"/>
        </w:rPr>
        <w:t xml:space="preserve"> </w:t>
      </w:r>
      <w:r w:rsidR="00580291" w:rsidRPr="000A466C">
        <w:rPr>
          <w:rFonts w:ascii="Arial Narrow" w:hAnsi="Arial Narrow"/>
          <w:sz w:val="28"/>
          <w:szCs w:val="32"/>
        </w:rPr>
        <w:t xml:space="preserve">The Date and time for opening of Financial Bids shall be on the same date if time permits or shall be advised separately after evaluation of Technical Bids. Venue: Indian Bank, Zonal Office, </w:t>
      </w:r>
      <w:proofErr w:type="spellStart"/>
      <w:r w:rsidR="00580291" w:rsidRPr="000A466C">
        <w:rPr>
          <w:rFonts w:ascii="Arial Narrow" w:hAnsi="Arial Narrow"/>
          <w:sz w:val="28"/>
          <w:szCs w:val="32"/>
        </w:rPr>
        <w:t>Berhampore</w:t>
      </w:r>
      <w:proofErr w:type="spellEnd"/>
      <w:r w:rsidR="00580291" w:rsidRPr="000A466C">
        <w:rPr>
          <w:rFonts w:ascii="Arial Narrow" w:hAnsi="Arial Narrow"/>
          <w:sz w:val="28"/>
          <w:szCs w:val="32"/>
        </w:rPr>
        <w:t>, WB</w:t>
      </w:r>
    </w:p>
    <w:p w:rsidR="00012EA5" w:rsidRPr="000A466C" w:rsidRDefault="00012EA5" w:rsidP="007002D3">
      <w:pPr>
        <w:spacing w:after="0" w:line="240" w:lineRule="auto"/>
        <w:jc w:val="both"/>
        <w:rPr>
          <w:rFonts w:ascii="Arial Narrow" w:hAnsi="Arial Narrow"/>
          <w:sz w:val="16"/>
          <w:szCs w:val="32"/>
        </w:rPr>
      </w:pPr>
    </w:p>
    <w:p w:rsidR="00012EA5" w:rsidRPr="000A466C" w:rsidRDefault="00012EA5" w:rsidP="007002D3">
      <w:pPr>
        <w:spacing w:after="0" w:line="240" w:lineRule="auto"/>
        <w:jc w:val="both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 xml:space="preserve">Incomplete tenders/ </w:t>
      </w:r>
      <w:proofErr w:type="gramStart"/>
      <w:r w:rsidRPr="000A466C">
        <w:rPr>
          <w:rFonts w:ascii="Arial Narrow" w:hAnsi="Arial Narrow"/>
          <w:sz w:val="28"/>
          <w:szCs w:val="32"/>
        </w:rPr>
        <w:t>Late</w:t>
      </w:r>
      <w:proofErr w:type="gramEnd"/>
      <w:r w:rsidRPr="000A466C">
        <w:rPr>
          <w:rFonts w:ascii="Arial Narrow" w:hAnsi="Arial Narrow"/>
          <w:sz w:val="28"/>
          <w:szCs w:val="32"/>
        </w:rPr>
        <w:t xml:space="preserve"> tenders/ tenders not accompanied by requisite EMD/ tenders not in the form specified are liable to be rejected.</w:t>
      </w:r>
    </w:p>
    <w:p w:rsidR="00012EA5" w:rsidRPr="000A466C" w:rsidRDefault="00012EA5" w:rsidP="007002D3">
      <w:pPr>
        <w:spacing w:after="0" w:line="240" w:lineRule="auto"/>
        <w:jc w:val="both"/>
        <w:rPr>
          <w:rFonts w:ascii="Arial Narrow" w:hAnsi="Arial Narrow"/>
          <w:sz w:val="16"/>
          <w:szCs w:val="32"/>
        </w:rPr>
      </w:pPr>
    </w:p>
    <w:p w:rsidR="00012EA5" w:rsidRPr="000A466C" w:rsidRDefault="00012EA5" w:rsidP="007002D3">
      <w:pPr>
        <w:spacing w:after="0" w:line="240" w:lineRule="auto"/>
        <w:jc w:val="both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>Priority will be given to tenders from Public Sector Undertaking/ Govt. Organizations.</w:t>
      </w:r>
    </w:p>
    <w:p w:rsidR="007002D3" w:rsidRPr="000A466C" w:rsidRDefault="007002D3" w:rsidP="007002D3">
      <w:pPr>
        <w:spacing w:after="0" w:line="240" w:lineRule="auto"/>
        <w:jc w:val="both"/>
        <w:rPr>
          <w:rFonts w:ascii="Arial Narrow" w:hAnsi="Arial Narrow"/>
          <w:sz w:val="16"/>
          <w:szCs w:val="32"/>
        </w:rPr>
      </w:pPr>
    </w:p>
    <w:p w:rsidR="007002D3" w:rsidRPr="000A466C" w:rsidRDefault="007002D3" w:rsidP="007002D3">
      <w:pPr>
        <w:spacing w:after="0" w:line="240" w:lineRule="auto"/>
        <w:jc w:val="both"/>
        <w:rPr>
          <w:rFonts w:ascii="Arial Narrow" w:hAnsi="Arial Narrow"/>
          <w:b/>
          <w:sz w:val="28"/>
          <w:szCs w:val="32"/>
        </w:rPr>
      </w:pPr>
      <w:r w:rsidRPr="000A466C">
        <w:rPr>
          <w:rFonts w:ascii="Arial Narrow" w:hAnsi="Arial Narrow"/>
          <w:b/>
          <w:sz w:val="28"/>
          <w:szCs w:val="32"/>
        </w:rPr>
        <w:t>The Bank reserves the right to reject any or all the offers without assigning any reasons whatsoever.</w:t>
      </w:r>
    </w:p>
    <w:p w:rsidR="00012EA5" w:rsidRPr="000A466C" w:rsidRDefault="00012EA5" w:rsidP="007002D3">
      <w:pPr>
        <w:spacing w:after="0" w:line="240" w:lineRule="auto"/>
        <w:jc w:val="both"/>
        <w:rPr>
          <w:rFonts w:ascii="Arial Narrow" w:hAnsi="Arial Narrow"/>
          <w:b/>
          <w:sz w:val="16"/>
          <w:szCs w:val="32"/>
        </w:rPr>
      </w:pPr>
    </w:p>
    <w:p w:rsidR="00012EA5" w:rsidRPr="000A466C" w:rsidRDefault="00012EA5" w:rsidP="007002D3">
      <w:pPr>
        <w:spacing w:after="0" w:line="240" w:lineRule="auto"/>
        <w:jc w:val="both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b/>
          <w:sz w:val="28"/>
          <w:szCs w:val="32"/>
        </w:rPr>
        <w:t>Tenders from agents/ brokers will not be accepted.</w:t>
      </w:r>
    </w:p>
    <w:p w:rsidR="007002D3" w:rsidRPr="000A466C" w:rsidRDefault="007002D3" w:rsidP="007002D3">
      <w:pPr>
        <w:spacing w:after="0" w:line="240" w:lineRule="auto"/>
        <w:ind w:left="3600" w:firstLine="720"/>
        <w:jc w:val="center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 xml:space="preserve">      </w:t>
      </w:r>
      <w:proofErr w:type="spellStart"/>
      <w:proofErr w:type="gramStart"/>
      <w:r w:rsidRPr="000A466C">
        <w:rPr>
          <w:rFonts w:ascii="Arial Narrow" w:hAnsi="Arial Narrow"/>
          <w:sz w:val="28"/>
          <w:szCs w:val="32"/>
        </w:rPr>
        <w:t>Sd</w:t>
      </w:r>
      <w:proofErr w:type="spellEnd"/>
      <w:proofErr w:type="gramEnd"/>
      <w:r w:rsidRPr="000A466C">
        <w:rPr>
          <w:rFonts w:ascii="Arial Narrow" w:hAnsi="Arial Narrow"/>
          <w:sz w:val="28"/>
          <w:szCs w:val="32"/>
        </w:rPr>
        <w:t>/-</w:t>
      </w:r>
    </w:p>
    <w:p w:rsidR="007002D3" w:rsidRPr="000A466C" w:rsidRDefault="007002D3" w:rsidP="007002D3">
      <w:pPr>
        <w:spacing w:after="0" w:line="240" w:lineRule="auto"/>
        <w:ind w:left="5040"/>
        <w:jc w:val="center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>Zonal Manager,</w:t>
      </w:r>
    </w:p>
    <w:p w:rsidR="007002D3" w:rsidRPr="000A466C" w:rsidRDefault="007002D3" w:rsidP="007002D3">
      <w:pPr>
        <w:spacing w:after="0" w:line="240" w:lineRule="auto"/>
        <w:ind w:left="5040"/>
        <w:jc w:val="center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 xml:space="preserve">Indian Bank Zonal Office </w:t>
      </w:r>
      <w:proofErr w:type="spellStart"/>
      <w:r w:rsidRPr="000A466C">
        <w:rPr>
          <w:rFonts w:ascii="Arial Narrow" w:hAnsi="Arial Narrow"/>
          <w:sz w:val="28"/>
          <w:szCs w:val="32"/>
        </w:rPr>
        <w:t>Berhampore</w:t>
      </w:r>
      <w:proofErr w:type="spellEnd"/>
    </w:p>
    <w:p w:rsidR="007002D3" w:rsidRPr="000A466C" w:rsidRDefault="007002D3" w:rsidP="007002D3">
      <w:pPr>
        <w:spacing w:after="0" w:line="240" w:lineRule="auto"/>
        <w:ind w:left="5040"/>
        <w:jc w:val="center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 xml:space="preserve">1st floor, </w:t>
      </w:r>
      <w:proofErr w:type="spellStart"/>
      <w:r w:rsidRPr="000A466C">
        <w:rPr>
          <w:rFonts w:ascii="Arial Narrow" w:hAnsi="Arial Narrow"/>
          <w:sz w:val="28"/>
          <w:szCs w:val="32"/>
        </w:rPr>
        <w:t>Gour</w:t>
      </w:r>
      <w:proofErr w:type="spellEnd"/>
      <w:r w:rsidRPr="000A466C">
        <w:rPr>
          <w:rFonts w:ascii="Arial Narrow" w:hAnsi="Arial Narrow"/>
          <w:sz w:val="28"/>
          <w:szCs w:val="32"/>
        </w:rPr>
        <w:t xml:space="preserve"> Sunder </w:t>
      </w:r>
      <w:proofErr w:type="spellStart"/>
      <w:r w:rsidRPr="000A466C">
        <w:rPr>
          <w:rFonts w:ascii="Arial Narrow" w:hAnsi="Arial Narrow"/>
          <w:sz w:val="28"/>
          <w:szCs w:val="32"/>
        </w:rPr>
        <w:t>Bhavan</w:t>
      </w:r>
      <w:proofErr w:type="spellEnd"/>
      <w:r w:rsidRPr="000A466C">
        <w:rPr>
          <w:rFonts w:ascii="Arial Narrow" w:hAnsi="Arial Narrow"/>
          <w:sz w:val="28"/>
          <w:szCs w:val="32"/>
        </w:rPr>
        <w:t xml:space="preserve">, NH 34 </w:t>
      </w:r>
      <w:proofErr w:type="spellStart"/>
      <w:r w:rsidRPr="000A466C">
        <w:rPr>
          <w:rFonts w:ascii="Arial Narrow" w:hAnsi="Arial Narrow"/>
          <w:sz w:val="28"/>
          <w:szCs w:val="32"/>
        </w:rPr>
        <w:t>Panchanantala</w:t>
      </w:r>
      <w:proofErr w:type="spellEnd"/>
      <w:r w:rsidRPr="000A466C">
        <w:rPr>
          <w:rFonts w:ascii="Arial Narrow" w:hAnsi="Arial Narrow"/>
          <w:sz w:val="28"/>
          <w:szCs w:val="32"/>
        </w:rPr>
        <w:t xml:space="preserve">, </w:t>
      </w:r>
      <w:proofErr w:type="spellStart"/>
      <w:r w:rsidRPr="000A466C">
        <w:rPr>
          <w:rFonts w:ascii="Arial Narrow" w:hAnsi="Arial Narrow"/>
          <w:sz w:val="28"/>
          <w:szCs w:val="32"/>
        </w:rPr>
        <w:t>Berhampore</w:t>
      </w:r>
      <w:proofErr w:type="spellEnd"/>
      <w:r w:rsidRPr="000A466C">
        <w:rPr>
          <w:rFonts w:ascii="Arial Narrow" w:hAnsi="Arial Narrow"/>
          <w:sz w:val="28"/>
          <w:szCs w:val="32"/>
        </w:rPr>
        <w:t xml:space="preserve"> </w:t>
      </w:r>
      <w:proofErr w:type="spellStart"/>
      <w:r w:rsidRPr="000A466C">
        <w:rPr>
          <w:rFonts w:ascii="Arial Narrow" w:hAnsi="Arial Narrow"/>
          <w:sz w:val="28"/>
          <w:szCs w:val="32"/>
        </w:rPr>
        <w:t>Murshidabad</w:t>
      </w:r>
      <w:proofErr w:type="spellEnd"/>
      <w:r w:rsidRPr="000A466C">
        <w:rPr>
          <w:rFonts w:ascii="Arial Narrow" w:hAnsi="Arial Narrow"/>
          <w:sz w:val="28"/>
          <w:szCs w:val="32"/>
        </w:rPr>
        <w:t>,  West Bengal 742101</w:t>
      </w:r>
    </w:p>
    <w:p w:rsidR="007002D3" w:rsidRPr="000A466C" w:rsidRDefault="007002D3" w:rsidP="007002D3">
      <w:pPr>
        <w:spacing w:after="0" w:line="240" w:lineRule="auto"/>
        <w:jc w:val="both"/>
        <w:rPr>
          <w:rFonts w:ascii="Arial Narrow" w:hAnsi="Arial Narrow"/>
          <w:sz w:val="28"/>
          <w:szCs w:val="32"/>
        </w:rPr>
      </w:pPr>
    </w:p>
    <w:sectPr w:rsidR="007002D3" w:rsidRPr="000A466C" w:rsidSect="00012EA5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7002D3"/>
    <w:rsid w:val="00012EA5"/>
    <w:rsid w:val="00033A7A"/>
    <w:rsid w:val="000A466C"/>
    <w:rsid w:val="000D3B6C"/>
    <w:rsid w:val="001B66C0"/>
    <w:rsid w:val="001F54E9"/>
    <w:rsid w:val="002176D8"/>
    <w:rsid w:val="00294A97"/>
    <w:rsid w:val="002E36E2"/>
    <w:rsid w:val="003F0F79"/>
    <w:rsid w:val="0057068A"/>
    <w:rsid w:val="00580291"/>
    <w:rsid w:val="0059467D"/>
    <w:rsid w:val="006B59D2"/>
    <w:rsid w:val="006C3E20"/>
    <w:rsid w:val="007002D3"/>
    <w:rsid w:val="00A03A6A"/>
    <w:rsid w:val="00A66CCF"/>
    <w:rsid w:val="00D325DF"/>
    <w:rsid w:val="00D76002"/>
    <w:rsid w:val="00EF6F17"/>
    <w:rsid w:val="00F8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2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dianbank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6237585</dc:creator>
  <cp:lastModifiedBy>6237585</cp:lastModifiedBy>
  <cp:revision>4</cp:revision>
  <cp:lastPrinted>2023-09-21T06:18:00Z</cp:lastPrinted>
  <dcterms:created xsi:type="dcterms:W3CDTF">2024-02-14T10:29:00Z</dcterms:created>
  <dcterms:modified xsi:type="dcterms:W3CDTF">2024-02-16T04:43:00Z</dcterms:modified>
</cp:coreProperties>
</file>