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0C" w:rsidRPr="00363002" w:rsidRDefault="001D077F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  <w:r w:rsidRPr="00363002">
        <w:rPr>
          <w:rFonts w:ascii="Century Gothic" w:hAnsi="Century Gothic" w:cs="Arial"/>
          <w:i/>
          <w:iCs/>
          <w:noProof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8pt;margin-top:-51.6pt;width:148.05pt;height:34.35pt;z-index:251657728" o:allowincell="f" strokecolor="white">
            <v:textbox>
              <w:txbxContent>
                <w:p w:rsidR="00B359D7" w:rsidRPr="008E40B1" w:rsidRDefault="00B359D7">
                  <w:pPr>
                    <w:jc w:val="right"/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</w:pPr>
                  <w:r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>Annexure</w:t>
                  </w:r>
                  <w:r w:rsidR="00EB46C5"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 xml:space="preserve"> - I</w:t>
                  </w:r>
                  <w:r w:rsidR="005D17C4"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>II</w:t>
                  </w:r>
                </w:p>
              </w:txbxContent>
            </v:textbox>
            <w10:wrap type="topAndBottom"/>
          </v:shape>
        </w:pict>
      </w:r>
      <w:r w:rsidR="0056310C" w:rsidRPr="00363002">
        <w:rPr>
          <w:rFonts w:ascii="Century Gothic" w:hAnsi="Century Gothic" w:cs="Arial"/>
          <w:b/>
          <w:i/>
          <w:iCs/>
          <w:smallCaps/>
          <w:szCs w:val="28"/>
          <w:u w:val="single"/>
        </w:rPr>
        <w:t>TECHNICAL BID</w:t>
      </w:r>
    </w:p>
    <w:p w:rsidR="0056310C" w:rsidRPr="00363002" w:rsidRDefault="0056310C" w:rsidP="00953341">
      <w:pPr>
        <w:jc w:val="center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center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TO BE GIVEN BY THE OWNER (S) OFFERING</w:t>
      </w:r>
    </w:p>
    <w:p w:rsidR="00B359D7" w:rsidRPr="00363002" w:rsidRDefault="00B359D7" w:rsidP="00953341">
      <w:pPr>
        <w:jc w:val="center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 xml:space="preserve">PREMISES ON LEASE </w:t>
      </w:r>
      <w:r w:rsidR="001D077F" w:rsidRPr="00363002">
        <w:rPr>
          <w:rFonts w:ascii="Century Gothic" w:hAnsi="Century Gothic" w:cs="Arial"/>
          <w:sz w:val="22"/>
          <w:szCs w:val="22"/>
        </w:rPr>
        <w:t>(</w:t>
      </w:r>
      <w:r w:rsidRPr="00363002">
        <w:rPr>
          <w:rFonts w:ascii="Century Gothic" w:hAnsi="Century Gothic" w:cs="Arial"/>
          <w:b/>
          <w:sz w:val="22"/>
          <w:szCs w:val="22"/>
        </w:rPr>
        <w:t>Technical Details</w:t>
      </w:r>
      <w:r w:rsidR="001D077F" w:rsidRPr="00363002">
        <w:rPr>
          <w:rFonts w:ascii="Century Gothic" w:hAnsi="Century Gothic" w:cs="Arial"/>
          <w:b/>
          <w:sz w:val="22"/>
          <w:szCs w:val="22"/>
        </w:rPr>
        <w:t>)</w:t>
      </w:r>
    </w:p>
    <w:p w:rsidR="00363002" w:rsidRDefault="00363002" w:rsidP="00953341">
      <w:pPr>
        <w:jc w:val="center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(</w:t>
      </w:r>
      <w:r w:rsidR="00781CF9" w:rsidRPr="00363002">
        <w:rPr>
          <w:rFonts w:ascii="Century Gothic" w:hAnsi="Century Gothic" w:cs="Arial"/>
          <w:sz w:val="20"/>
          <w:szCs w:val="22"/>
        </w:rPr>
        <w:t>To be kept in a separate sealed envelope super</w:t>
      </w:r>
      <w:r>
        <w:rPr>
          <w:rFonts w:ascii="Century Gothic" w:hAnsi="Century Gothic" w:cs="Arial"/>
          <w:sz w:val="20"/>
          <w:szCs w:val="22"/>
        </w:rPr>
        <w:t>-</w:t>
      </w:r>
      <w:r w:rsidR="00781CF9" w:rsidRPr="00363002">
        <w:rPr>
          <w:rFonts w:ascii="Century Gothic" w:hAnsi="Century Gothic" w:cs="Arial"/>
          <w:sz w:val="20"/>
          <w:szCs w:val="22"/>
        </w:rPr>
        <w:t>scribing</w:t>
      </w:r>
    </w:p>
    <w:p w:rsidR="00781CF9" w:rsidRPr="00363002" w:rsidRDefault="00781CF9" w:rsidP="00953341">
      <w:pPr>
        <w:jc w:val="center"/>
        <w:rPr>
          <w:rFonts w:ascii="Century Gothic" w:hAnsi="Century Gothic" w:cs="Arial"/>
          <w:sz w:val="20"/>
          <w:szCs w:val="22"/>
        </w:rPr>
      </w:pPr>
      <w:r w:rsidRPr="00363002">
        <w:rPr>
          <w:rFonts w:ascii="Century Gothic" w:hAnsi="Century Gothic" w:cs="Arial"/>
          <w:sz w:val="20"/>
          <w:szCs w:val="22"/>
        </w:rPr>
        <w:t>“Technical Bid” on the top of the envelope)</w:t>
      </w:r>
    </w:p>
    <w:p w:rsidR="0084456C" w:rsidRPr="00363002" w:rsidRDefault="0084456C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84456C" w:rsidRPr="00363002" w:rsidRDefault="0084456C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63002">
        <w:rPr>
          <w:rFonts w:ascii="Century Gothic" w:hAnsi="Century Gothic" w:cs="Arial"/>
          <w:b/>
          <w:bCs/>
          <w:sz w:val="22"/>
          <w:szCs w:val="22"/>
        </w:rPr>
        <w:t>From</w:t>
      </w:r>
      <w:r w:rsidR="0036300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63002">
        <w:rPr>
          <w:rFonts w:ascii="Century Gothic" w:hAnsi="Century Gothic" w:cs="Arial"/>
          <w:b/>
          <w:bCs/>
          <w:sz w:val="22"/>
          <w:szCs w:val="22"/>
        </w:rPr>
        <w:t>To</w:t>
      </w:r>
      <w:r w:rsidR="0036300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_____________________</w:t>
      </w:r>
      <w:r w:rsidRPr="00363002">
        <w:rPr>
          <w:rFonts w:ascii="Century Gothic" w:hAnsi="Century Gothic" w:cs="Arial"/>
          <w:sz w:val="22"/>
          <w:szCs w:val="22"/>
        </w:rPr>
        <w:br/>
        <w:t>_____________________</w:t>
      </w:r>
      <w:r w:rsidRPr="00363002">
        <w:rPr>
          <w:rFonts w:ascii="Century Gothic" w:hAnsi="Century Gothic" w:cs="Arial"/>
          <w:sz w:val="22"/>
          <w:szCs w:val="22"/>
        </w:rPr>
        <w:br/>
        <w:t>_____________________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Dear Sir,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3002">
        <w:rPr>
          <w:rFonts w:ascii="Century Gothic" w:hAnsi="Century Gothic" w:cs="Arial"/>
          <w:b/>
          <w:sz w:val="22"/>
          <w:szCs w:val="22"/>
        </w:rPr>
        <w:t>Sub:</w:t>
      </w:r>
      <w:r w:rsidRPr="00363002">
        <w:rPr>
          <w:rFonts w:ascii="Century Gothic" w:hAnsi="Century Gothic" w:cs="Arial"/>
          <w:b/>
          <w:sz w:val="22"/>
          <w:szCs w:val="22"/>
        </w:rPr>
        <w:tab/>
        <w:t xml:space="preserve">Offer </w:t>
      </w:r>
      <w:r w:rsidR="00363002">
        <w:rPr>
          <w:rFonts w:ascii="Century Gothic" w:hAnsi="Century Gothic" w:cs="Arial"/>
          <w:b/>
          <w:sz w:val="22"/>
          <w:szCs w:val="22"/>
        </w:rPr>
        <w:t xml:space="preserve">for giving premises on lease </w:t>
      </w:r>
      <w:r w:rsidRPr="00363002">
        <w:rPr>
          <w:rFonts w:ascii="Century Gothic" w:hAnsi="Century Gothic" w:cs="Arial"/>
          <w:b/>
          <w:sz w:val="22"/>
          <w:szCs w:val="22"/>
        </w:rPr>
        <w:t>for your Branch/Office.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I/We refer to your advertisement dated …………………………. in……………………. and offer to give you on lease the premises described here below for your ________________ Branch/Office and furnish the technical details thereon.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780"/>
        <w:gridCol w:w="360"/>
        <w:gridCol w:w="4320"/>
      </w:tblGrid>
      <w:tr w:rsidR="00B359D7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Name of the Owner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b)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Name of the Co-Owners/ Partners/ Directors (Wherever applicable)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blPrEx>
          <w:tblCellMar>
            <w:top w:w="0" w:type="dxa"/>
            <w:bottom w:w="0" w:type="dxa"/>
          </w:tblCellMar>
        </w:tblPrEx>
        <w:trPr>
          <w:trHeight w:val="1943"/>
        </w:trPr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c)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Full Address of premises offered on lease</w:t>
            </w:r>
          </w:p>
          <w:p w:rsidR="003B15F1" w:rsidRPr="00363002" w:rsidRDefault="003B15F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B15F1" w:rsidRPr="00363002" w:rsidRDefault="003B15F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d)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Freehold/Lease Hold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Distance from the main road/cross road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f)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there is direct access to the premises from the main road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g)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Area Offered floor wise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 xml:space="preserve">(only carpet area of premises to 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specified)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 :</w:t>
            </w:r>
          </w:p>
        </w:tc>
        <w:tc>
          <w:tcPr>
            <w:tcW w:w="4320" w:type="dxa"/>
          </w:tcPr>
          <w:p w:rsid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>Floor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>: BM / GF / FF / SF / TF / other floor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      </w:t>
            </w: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Carpet area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________   in Sq.ft.</w:t>
            </w: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h)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Type of Construction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of premises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Year of Construction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of premises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j)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the building is new, whether occupancy certificate is obtained from competent local planning authority.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k)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If the building is yet to be constructed 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 plan of the building is approved (Copy enclosed)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Time required for completing the construction</w:t>
            </w:r>
          </w:p>
        </w:tc>
        <w:tc>
          <w:tcPr>
            <w:tcW w:w="360" w:type="dxa"/>
          </w:tcPr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l)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the building is old whether repairs</w:t>
            </w:r>
            <w:r w:rsidR="0095334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/ Renovation is required 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so time required for its completion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m)</w:t>
            </w:r>
          </w:p>
        </w:tc>
        <w:tc>
          <w:tcPr>
            <w:tcW w:w="3780" w:type="dxa"/>
          </w:tcPr>
          <w:p w:rsidR="00363002" w:rsidRPr="00953341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53341">
              <w:rPr>
                <w:rFonts w:ascii="Century Gothic" w:hAnsi="Century Gothic" w:cs="Arial"/>
                <w:b/>
                <w:bCs/>
                <w:sz w:val="22"/>
                <w:szCs w:val="22"/>
              </w:rPr>
              <w:t>Boundaries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East 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West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North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South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If the building is yet to be constructed 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 plan of the building is approved (Copy enclosed)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Time required for completing the construction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A01BE" w:rsidRPr="00363002" w:rsidTr="00363002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o)</w:t>
            </w:r>
          </w:p>
        </w:tc>
        <w:tc>
          <w:tcPr>
            <w:tcW w:w="378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Ventilation is available from </w:t>
            </w:r>
          </w:p>
        </w:tc>
        <w:tc>
          <w:tcPr>
            <w:tcW w:w="36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________ No. of sides </w:t>
            </w:r>
          </w:p>
        </w:tc>
      </w:tr>
      <w:tr w:rsidR="002A4391" w:rsidRPr="00363002">
        <w:tblPrEx>
          <w:tblCellMar>
            <w:top w:w="0" w:type="dxa"/>
            <w:bottom w:w="0" w:type="dxa"/>
          </w:tblCellMar>
        </w:tblPrEx>
        <w:tc>
          <w:tcPr>
            <w:tcW w:w="9108" w:type="dxa"/>
            <w:gridSpan w:val="4"/>
          </w:tcPr>
          <w:p w:rsidR="002A4391" w:rsidRPr="00953341" w:rsidRDefault="002A439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953341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TERMS AND CONDITIONS:</w:t>
            </w:r>
          </w:p>
          <w:p w:rsidR="002A4391" w:rsidRPr="00363002" w:rsidRDefault="002A439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Bank at its liberty to vacate the premises at any time during the pendency of lease by giving three month's notice in writing, without paying any compensation for earlier termination.</w:t>
            </w:r>
          </w:p>
        </w:tc>
      </w:tr>
    </w:tbl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  <w:r w:rsidRPr="00953341">
        <w:rPr>
          <w:rFonts w:ascii="Century Gothic" w:hAnsi="Century Gothic" w:cs="Arial"/>
          <w:b/>
          <w:bCs/>
          <w:sz w:val="22"/>
          <w:szCs w:val="22"/>
        </w:rPr>
        <w:t>Signature of the owner/s</w:t>
      </w: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p w:rsidR="00953341" w:rsidRP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6660"/>
        <w:gridCol w:w="887"/>
        <w:gridCol w:w="960"/>
      </w:tblGrid>
      <w:tr w:rsidR="0067153E" w:rsidRPr="00363002" w:rsidTr="009633EA">
        <w:tc>
          <w:tcPr>
            <w:tcW w:w="9245" w:type="dxa"/>
            <w:gridSpan w:val="4"/>
          </w:tcPr>
          <w:p w:rsidR="0067153E" w:rsidRPr="00363002" w:rsidRDefault="00953341" w:rsidP="00953341">
            <w:pPr>
              <w:jc w:val="both"/>
              <w:rPr>
                <w:rFonts w:ascii="Century Gothic" w:hAnsi="Century Gothic" w:cs="Arial"/>
                <w:b/>
                <w:smallCaps/>
                <w:sz w:val="22"/>
                <w:szCs w:val="22"/>
              </w:rPr>
            </w:pPr>
            <w:r w:rsidRPr="00953341">
              <w:rPr>
                <w:rFonts w:ascii="Century Gothic" w:hAnsi="Century Gothic" w:cs="Arial"/>
                <w:sz w:val="22"/>
                <w:szCs w:val="22"/>
              </w:rPr>
              <w:br w:type="page"/>
            </w:r>
            <w:r w:rsidR="0067153E" w:rsidRPr="00363002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54633F" w:rsidRPr="00363002" w:rsidTr="009633EA">
        <w:tc>
          <w:tcPr>
            <w:tcW w:w="738" w:type="dxa"/>
          </w:tcPr>
          <w:p w:rsidR="0054633F" w:rsidRPr="00363002" w:rsidRDefault="0054633F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8507" w:type="dxa"/>
            <w:gridSpan w:val="3"/>
          </w:tcPr>
          <w:p w:rsidR="0054633F" w:rsidRPr="00363002" w:rsidRDefault="0054633F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The following amenities are available in the premises or I/We agreeable to provide the following amenities: (</w:t>
            </w:r>
            <w:r w:rsidRPr="00363002">
              <w:rPr>
                <w:rFonts w:ascii="Century Gothic" w:hAnsi="Century Gothic" w:cs="Arial"/>
                <w:i/>
                <w:sz w:val="22"/>
                <w:szCs w:val="22"/>
              </w:rPr>
              <w:t>pl tick the applicable item)</w:t>
            </w: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The strong room will be constructed strictly as per the Bank's specifications.  Strong Room door, grill gate and ventilators are to be supplied by the Bank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partition wall will be provided inside the strong room segregating the locker room and cash room.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Partition wall(s) required for provision of ATM room with rolling shutter(s). 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lunchroom for staff and stock/stationery room will be provided as per the requirement/ specifications of the Bank.  A wash basin will also be provided in the lunchroom.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Separate toilets for gents and ladies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collapsible gate and rolling shutters will be provided at the entrance and at any other points which gives direct access to outside.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Entire flooring will be of vitrified tiles  and wall painted.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All windows will be strengthened by grill with glass and mesh door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Required power load </w:t>
            </w:r>
            <w:r w:rsidR="008B2882" w:rsidRPr="00363002">
              <w:rPr>
                <w:rFonts w:ascii="Century Gothic" w:hAnsi="Century Gothic" w:cs="Arial"/>
                <w:sz w:val="22"/>
                <w:szCs w:val="22"/>
              </w:rPr>
              <w:t xml:space="preserve">(3 phase – 35 kva) </w:t>
            </w:r>
            <w:r w:rsidR="00C63A0F" w:rsidRPr="00363002">
              <w:rPr>
                <w:rFonts w:ascii="Century Gothic" w:hAnsi="Century Gothic" w:cs="Arial"/>
                <w:sz w:val="22"/>
                <w:szCs w:val="22"/>
              </w:rPr>
              <w:t>normal func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tioning of the Bank and the requisite electrical wiring /Points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Continuous Water Supply will be ensured at all times by providing overhead tank and necessary taps.  Wherever necessary, electric motor of required capacity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Space for fixing Bank's sign board will be provided.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Shelter for security guards should be provided as per Bank’s specifications.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5D4A" w:rsidRPr="00363002" w:rsidTr="009633EA">
        <w:tc>
          <w:tcPr>
            <w:tcW w:w="738" w:type="dxa"/>
          </w:tcPr>
          <w:p w:rsidR="006E5D4A" w:rsidRPr="00363002" w:rsidRDefault="006E5D4A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E5D4A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Electrical facilities and additional points (lights, fans-power) as recommended by the Bank will be provided along A’ class earthing as per  IS specifications.</w:t>
            </w:r>
          </w:p>
        </w:tc>
        <w:tc>
          <w:tcPr>
            <w:tcW w:w="1847" w:type="dxa"/>
            <w:gridSpan w:val="2"/>
          </w:tcPr>
          <w:p w:rsidR="006E5D4A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Sufficient space for power  backup generator/s.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43158" w:rsidRPr="00363002" w:rsidTr="009633EA">
        <w:tc>
          <w:tcPr>
            <w:tcW w:w="738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6660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I/We declare that I am/We are the absolute owner of the plot/building offered to you and having valid marketable title over the above.</w:t>
            </w: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</w:tr>
      <w:tr w:rsidR="00643158" w:rsidRPr="00363002" w:rsidTr="009633EA">
        <w:tc>
          <w:tcPr>
            <w:tcW w:w="738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43158" w:rsidRPr="00363002" w:rsidTr="009633EA">
        <w:trPr>
          <w:trHeight w:val="440"/>
        </w:trPr>
        <w:tc>
          <w:tcPr>
            <w:tcW w:w="738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6660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You are at liberty to remove at the time of vacating the remises, all electrical fittings &amp; fixtures, counters, safes, safe deposit lockers, cabinets, strong room door, partitions and other furniture put up by you.</w:t>
            </w:r>
          </w:p>
        </w:tc>
        <w:tc>
          <w:tcPr>
            <w:tcW w:w="887" w:type="dxa"/>
            <w:vAlign w:val="bottom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  <w:vAlign w:val="bottom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</w:tr>
      <w:tr w:rsidR="00643158" w:rsidRPr="00363002" w:rsidTr="009633EA">
        <w:tc>
          <w:tcPr>
            <w:tcW w:w="738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80C62" w:rsidRDefault="00480C62" w:rsidP="00953341">
      <w:pPr>
        <w:jc w:val="both"/>
        <w:rPr>
          <w:rFonts w:ascii="Century Gothic" w:hAnsi="Century Gothic"/>
        </w:rPr>
      </w:pPr>
    </w:p>
    <w:p w:rsidR="00953341" w:rsidRDefault="00953341" w:rsidP="00953341">
      <w:pPr>
        <w:jc w:val="both"/>
        <w:rPr>
          <w:rFonts w:ascii="Century Gothic" w:hAnsi="Century Gothic"/>
        </w:rPr>
      </w:pPr>
    </w:p>
    <w:p w:rsidR="00953341" w:rsidRPr="00363002" w:rsidRDefault="00953341" w:rsidP="00953341">
      <w:pPr>
        <w:jc w:val="both"/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9245"/>
      </w:tblGrid>
      <w:tr w:rsidR="009178AE" w:rsidRPr="00363002" w:rsidTr="009633EA">
        <w:tc>
          <w:tcPr>
            <w:tcW w:w="9245" w:type="dxa"/>
          </w:tcPr>
          <w:p w:rsidR="009178AE" w:rsidRPr="00363002" w:rsidRDefault="009178AE" w:rsidP="00953341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The concept </w:t>
            </w:r>
            <w:r w:rsidR="00F515EF" w:rsidRPr="00363002">
              <w:rPr>
                <w:rFonts w:ascii="Century Gothic" w:hAnsi="Century Gothic" w:cs="Arial"/>
                <w:sz w:val="22"/>
                <w:szCs w:val="22"/>
              </w:rPr>
              <w:t xml:space="preserve">of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 w:rsidR="0095334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though the same is given for Bank’s use.</w:t>
            </w:r>
          </w:p>
          <w:p w:rsidR="00262F5A" w:rsidRPr="00363002" w:rsidRDefault="00262F5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178AE" w:rsidRPr="00363002" w:rsidRDefault="009178AE" w:rsidP="00953341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my / our offer is acceptable, I/we will give you possession of the above premises on__________.</w:t>
            </w:r>
          </w:p>
          <w:p w:rsidR="00262F5A" w:rsidRPr="00363002" w:rsidRDefault="00262F5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178AE" w:rsidRPr="00363002" w:rsidRDefault="009178AE" w:rsidP="003A4D8C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I/we further confirm that this offer is irrevocable and shall be open for </w:t>
            </w:r>
            <w:r w:rsidR="003A4D8C">
              <w:rPr>
                <w:rFonts w:ascii="Century Gothic" w:hAnsi="Century Gothic" w:cs="Arial"/>
                <w:sz w:val="22"/>
                <w:szCs w:val="22"/>
              </w:rPr>
              <w:t>120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days from date hereof, for acceptance by you.</w:t>
            </w:r>
          </w:p>
        </w:tc>
      </w:tr>
    </w:tbl>
    <w:p w:rsidR="00B359D7" w:rsidRPr="00363002" w:rsidRDefault="00B359D7" w:rsidP="00953341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Yours faithfully,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953341" w:rsidRPr="00363002" w:rsidRDefault="00953341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3002">
        <w:rPr>
          <w:rFonts w:ascii="Century Gothic" w:hAnsi="Century Gothic" w:cs="Arial"/>
          <w:b/>
          <w:sz w:val="22"/>
          <w:szCs w:val="22"/>
        </w:rPr>
        <w:t>(</w:t>
      </w:r>
      <w:r w:rsidR="00CB12A5" w:rsidRPr="00363002">
        <w:rPr>
          <w:rFonts w:ascii="Century Gothic" w:hAnsi="Century Gothic" w:cs="Arial"/>
          <w:b/>
          <w:sz w:val="22"/>
          <w:szCs w:val="22"/>
        </w:rPr>
        <w:t xml:space="preserve">Signature of </w:t>
      </w:r>
      <w:r w:rsidRPr="00363002">
        <w:rPr>
          <w:rFonts w:ascii="Century Gothic" w:hAnsi="Century Gothic" w:cs="Arial"/>
          <w:b/>
          <w:sz w:val="22"/>
          <w:szCs w:val="22"/>
        </w:rPr>
        <w:t>Owner/s)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Place: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Date:</w:t>
      </w:r>
    </w:p>
    <w:p w:rsidR="00CB12A5" w:rsidRPr="00363002" w:rsidRDefault="00CB12A5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>Address of the owner/s</w:t>
      </w:r>
      <w:r w:rsidR="001F546A" w:rsidRPr="00363002">
        <w:rPr>
          <w:rFonts w:ascii="Century Gothic" w:hAnsi="Century Gothic" w:cs="Arial"/>
          <w:sz w:val="22"/>
          <w:szCs w:val="22"/>
        </w:rPr>
        <w:tab/>
      </w:r>
    </w:p>
    <w:sectPr w:rsidR="00CB12A5" w:rsidRPr="00363002" w:rsidSect="00953341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2340" w:right="1440" w:bottom="99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7FC" w:rsidRDefault="000227FC">
      <w:r>
        <w:separator/>
      </w:r>
    </w:p>
  </w:endnote>
  <w:endnote w:type="continuationSeparator" w:id="1">
    <w:p w:rsidR="000227FC" w:rsidRDefault="0002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1" w:rsidRPr="00953341" w:rsidRDefault="00953341">
    <w:pPr>
      <w:pStyle w:val="Footer"/>
      <w:jc w:val="right"/>
      <w:rPr>
        <w:rFonts w:ascii="Century Gothic" w:hAnsi="Century Gothic"/>
      </w:rPr>
    </w:pPr>
    <w:r w:rsidRPr="00953341">
      <w:rPr>
        <w:rFonts w:ascii="Century Gothic" w:hAnsi="Century Gothic"/>
        <w:sz w:val="20"/>
      </w:rPr>
      <w:t xml:space="preserve">pg. </w:t>
    </w:r>
    <w:r w:rsidRPr="00953341">
      <w:rPr>
        <w:rFonts w:ascii="Century Gothic" w:hAnsi="Century Gothic"/>
        <w:sz w:val="20"/>
      </w:rPr>
      <w:fldChar w:fldCharType="begin"/>
    </w:r>
    <w:r w:rsidRPr="00953341">
      <w:rPr>
        <w:rFonts w:ascii="Century Gothic" w:hAnsi="Century Gothic"/>
        <w:sz w:val="20"/>
      </w:rPr>
      <w:instrText xml:space="preserve"> PAGE  \* Arabic </w:instrText>
    </w:r>
    <w:r w:rsidRPr="00953341">
      <w:rPr>
        <w:rFonts w:ascii="Century Gothic" w:hAnsi="Century Gothic"/>
        <w:sz w:val="20"/>
      </w:rPr>
      <w:fldChar w:fldCharType="separate"/>
    </w:r>
    <w:r w:rsidR="007A6F53">
      <w:rPr>
        <w:rFonts w:ascii="Century Gothic" w:hAnsi="Century Gothic"/>
        <w:noProof/>
        <w:sz w:val="20"/>
      </w:rPr>
      <w:t>1</w:t>
    </w:r>
    <w:r w:rsidRPr="00953341">
      <w:rPr>
        <w:rFonts w:ascii="Century Gothic" w:hAnsi="Century Gothic"/>
        <w:sz w:val="20"/>
      </w:rPr>
      <w:fldChar w:fldCharType="end"/>
    </w:r>
  </w:p>
  <w:p w:rsidR="00953341" w:rsidRDefault="009533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7FC" w:rsidRDefault="000227FC">
      <w:r>
        <w:separator/>
      </w:r>
    </w:p>
  </w:footnote>
  <w:footnote w:type="continuationSeparator" w:id="1">
    <w:p w:rsidR="000227FC" w:rsidRDefault="00022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D7" w:rsidRDefault="00B359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59D7" w:rsidRDefault="00B359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1" w:rsidRDefault="007A6F53" w:rsidP="00953341">
    <w:pPr>
      <w:pStyle w:val="Header"/>
      <w:jc w:val="center"/>
    </w:pPr>
    <w:r>
      <w:rPr>
        <w:rFonts w:ascii="Century Gothic" w:hAnsi="Century Gothic"/>
        <w:noProof/>
      </w:rPr>
      <w:drawing>
        <wp:inline distT="0" distB="0" distL="0" distR="0">
          <wp:extent cx="1920240" cy="586740"/>
          <wp:effectExtent l="19050" t="0" r="3810" b="0"/>
          <wp:docPr id="1" name="Picture 1" descr="b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02" w:rsidRDefault="00363002" w:rsidP="0036300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7302"/>
    <w:multiLevelType w:val="singleLevel"/>
    <w:tmpl w:val="B6402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5C1054F"/>
    <w:multiLevelType w:val="singleLevel"/>
    <w:tmpl w:val="A8BCD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5E50617"/>
    <w:multiLevelType w:val="hybridMultilevel"/>
    <w:tmpl w:val="2B8A9D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704F97"/>
    <w:multiLevelType w:val="singleLevel"/>
    <w:tmpl w:val="192AC5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2A1533B"/>
    <w:multiLevelType w:val="hybridMultilevel"/>
    <w:tmpl w:val="8780A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913C5A"/>
    <w:multiLevelType w:val="multilevel"/>
    <w:tmpl w:val="B638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7164AA"/>
    <w:multiLevelType w:val="hybridMultilevel"/>
    <w:tmpl w:val="342E47C4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146A9B"/>
    <w:multiLevelType w:val="hybridMultilevel"/>
    <w:tmpl w:val="0C349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666DA7"/>
    <w:multiLevelType w:val="singleLevel"/>
    <w:tmpl w:val="EEE43EB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10C"/>
    <w:rsid w:val="000227FC"/>
    <w:rsid w:val="000E526E"/>
    <w:rsid w:val="001D077F"/>
    <w:rsid w:val="001E627A"/>
    <w:rsid w:val="001E6F32"/>
    <w:rsid w:val="001F546A"/>
    <w:rsid w:val="0020527A"/>
    <w:rsid w:val="00232ABB"/>
    <w:rsid w:val="00251E38"/>
    <w:rsid w:val="00262F5A"/>
    <w:rsid w:val="0029483A"/>
    <w:rsid w:val="002A4391"/>
    <w:rsid w:val="002E01B7"/>
    <w:rsid w:val="00322623"/>
    <w:rsid w:val="00363002"/>
    <w:rsid w:val="00371E3C"/>
    <w:rsid w:val="003731CB"/>
    <w:rsid w:val="003A4D8C"/>
    <w:rsid w:val="003B15F1"/>
    <w:rsid w:val="003E2195"/>
    <w:rsid w:val="00480C62"/>
    <w:rsid w:val="004A1933"/>
    <w:rsid w:val="00504FAD"/>
    <w:rsid w:val="0054633F"/>
    <w:rsid w:val="0056310C"/>
    <w:rsid w:val="005B086F"/>
    <w:rsid w:val="005B0C3C"/>
    <w:rsid w:val="005D17C4"/>
    <w:rsid w:val="005D1C46"/>
    <w:rsid w:val="00643158"/>
    <w:rsid w:val="00660C49"/>
    <w:rsid w:val="0067153E"/>
    <w:rsid w:val="006E5D4A"/>
    <w:rsid w:val="0070199E"/>
    <w:rsid w:val="007669E5"/>
    <w:rsid w:val="007756D4"/>
    <w:rsid w:val="00781CF9"/>
    <w:rsid w:val="007A5B47"/>
    <w:rsid w:val="007A6F53"/>
    <w:rsid w:val="007E10EA"/>
    <w:rsid w:val="007F2D4D"/>
    <w:rsid w:val="0081681A"/>
    <w:rsid w:val="0084456C"/>
    <w:rsid w:val="00863909"/>
    <w:rsid w:val="008A01BE"/>
    <w:rsid w:val="008B2882"/>
    <w:rsid w:val="008E40B1"/>
    <w:rsid w:val="009178AE"/>
    <w:rsid w:val="00953341"/>
    <w:rsid w:val="009633EA"/>
    <w:rsid w:val="009A1251"/>
    <w:rsid w:val="009E6D3E"/>
    <w:rsid w:val="00A5134D"/>
    <w:rsid w:val="00A75F6E"/>
    <w:rsid w:val="00A80F01"/>
    <w:rsid w:val="00AA184B"/>
    <w:rsid w:val="00AA3D13"/>
    <w:rsid w:val="00AA7D48"/>
    <w:rsid w:val="00B20F0E"/>
    <w:rsid w:val="00B359D7"/>
    <w:rsid w:val="00B726B8"/>
    <w:rsid w:val="00B80865"/>
    <w:rsid w:val="00B84682"/>
    <w:rsid w:val="00BF0931"/>
    <w:rsid w:val="00C27BA9"/>
    <w:rsid w:val="00C63A0F"/>
    <w:rsid w:val="00CB12A5"/>
    <w:rsid w:val="00D5071B"/>
    <w:rsid w:val="00D8061E"/>
    <w:rsid w:val="00EB46C5"/>
    <w:rsid w:val="00F01AB6"/>
    <w:rsid w:val="00F515EF"/>
    <w:rsid w:val="00F6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8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1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0199E"/>
    <w:pPr>
      <w:spacing w:after="160" w:line="240" w:lineRule="exact"/>
    </w:pPr>
    <w:rPr>
      <w:rFonts w:ascii="Verdana" w:eastAsia="MS Mincho" w:hAnsi="Verdana"/>
      <w:sz w:val="20"/>
    </w:rPr>
  </w:style>
  <w:style w:type="character" w:customStyle="1" w:styleId="FooterChar">
    <w:name w:val="Footer Char"/>
    <w:link w:val="Footer"/>
    <w:uiPriority w:val="99"/>
    <w:rsid w:val="00953341"/>
    <w:rPr>
      <w:rFonts w:ascii="Comic Sans MS" w:hAnsi="Comic Sans MS"/>
      <w:sz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LANDLORD (S) OFFERING</vt:lpstr>
    </vt:vector>
  </TitlesOfParts>
  <Company>HP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LANDLORD (S) OFFERING</dc:title>
  <dc:creator>estate estate</dc:creator>
  <cp:lastModifiedBy>5548109</cp:lastModifiedBy>
  <cp:revision>2</cp:revision>
  <cp:lastPrinted>2014-04-01T11:33:00Z</cp:lastPrinted>
  <dcterms:created xsi:type="dcterms:W3CDTF">2024-03-22T04:45:00Z</dcterms:created>
  <dcterms:modified xsi:type="dcterms:W3CDTF">2024-03-22T04:45:00Z</dcterms:modified>
</cp:coreProperties>
</file>