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719" w:rsidRPr="00C37719" w:rsidRDefault="00557312" w:rsidP="00C37719">
      <w:pPr>
        <w:jc w:val="center"/>
        <w:rPr>
          <w:rFonts w:ascii="Arial" w:hAnsi="Arial" w:cs="Arial"/>
        </w:rPr>
      </w:pPr>
      <w:r w:rsidRPr="00C37719">
        <w:rPr>
          <w:rFonts w:ascii="Arial" w:hAnsi="Arial" w:cs="Arial"/>
          <w:b/>
        </w:rPr>
        <w:t xml:space="preserve">                                                                                                          </w:t>
      </w:r>
      <w:r w:rsidR="00C37719" w:rsidRPr="00C37719">
        <w:rPr>
          <w:rFonts w:ascii="Arial" w:hAnsi="Arial" w:cs="Arial"/>
          <w:b/>
        </w:rPr>
        <w:t xml:space="preserve">              </w:t>
      </w:r>
      <w:r w:rsidR="00C37719" w:rsidRPr="00C37719">
        <w:rPr>
          <w:rFonts w:ascii="Arial" w:hAnsi="Arial" w:cs="Arial"/>
        </w:rPr>
        <w:t>Date: 06.08.2025</w:t>
      </w:r>
    </w:p>
    <w:p w:rsidR="00C37719" w:rsidRPr="00C37719" w:rsidRDefault="00C37719" w:rsidP="00C37719">
      <w:pPr>
        <w:ind w:left="-113" w:right="-113"/>
        <w:jc w:val="center"/>
        <w:rPr>
          <w:rFonts w:ascii="Arial" w:hAnsi="Arial" w:cs="Arial"/>
        </w:rPr>
      </w:pPr>
      <w:r w:rsidRPr="00C37719">
        <w:rPr>
          <w:rFonts w:ascii="Arial" w:eastAsia="Times New Roman" w:hAnsi="Arial" w:cs="Arial"/>
          <w:b/>
          <w:bCs/>
          <w:iCs/>
          <w:color w:val="000000"/>
          <w:u w:val="single"/>
        </w:rPr>
        <w:t>RFP for Providing Digital Solution to Residents’</w:t>
      </w:r>
      <w:r>
        <w:rPr>
          <w:rFonts w:ascii="Arial" w:eastAsia="Times New Roman" w:hAnsi="Arial" w:cs="Arial"/>
          <w:b/>
          <w:bCs/>
          <w:iCs/>
          <w:color w:val="000000"/>
          <w:u w:val="single"/>
        </w:rPr>
        <w:t xml:space="preserve"> Welfare Associations on Annual </w:t>
      </w:r>
      <w:r w:rsidRPr="00C37719">
        <w:rPr>
          <w:rFonts w:ascii="Arial" w:eastAsia="Times New Roman" w:hAnsi="Arial" w:cs="Arial"/>
          <w:b/>
          <w:bCs/>
          <w:iCs/>
          <w:color w:val="000000"/>
          <w:u w:val="single"/>
        </w:rPr>
        <w:t>Subscription Basis for 3 years - Ref: GEM/2025/B/6493303</w:t>
      </w:r>
    </w:p>
    <w:p w:rsidR="0031455F" w:rsidRPr="00C37719" w:rsidRDefault="00557312" w:rsidP="00C37719">
      <w:pPr>
        <w:spacing w:before="240"/>
        <w:jc w:val="center"/>
        <w:rPr>
          <w:rFonts w:ascii="Arial" w:hAnsi="Arial" w:cs="Arial"/>
          <w:b/>
        </w:rPr>
      </w:pPr>
      <w:r w:rsidRPr="00C37719">
        <w:rPr>
          <w:rFonts w:ascii="Arial" w:hAnsi="Arial" w:cs="Arial"/>
          <w:b/>
        </w:rPr>
        <w:t>A</w:t>
      </w:r>
      <w:r w:rsidR="00575BF0">
        <w:rPr>
          <w:rFonts w:ascii="Arial" w:hAnsi="Arial" w:cs="Arial"/>
          <w:b/>
        </w:rPr>
        <w:t>mendment</w:t>
      </w:r>
      <w:r w:rsidR="00DA3609">
        <w:rPr>
          <w:rFonts w:ascii="Arial" w:hAnsi="Arial" w:cs="Arial"/>
          <w:b/>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
        <w:gridCol w:w="760"/>
        <w:gridCol w:w="1111"/>
        <w:gridCol w:w="3290"/>
        <w:gridCol w:w="3329"/>
      </w:tblGrid>
      <w:tr w:rsidR="00557312" w:rsidRPr="00C37719" w:rsidTr="00433A65">
        <w:trPr>
          <w:jc w:val="center"/>
        </w:trPr>
        <w:tc>
          <w:tcPr>
            <w:tcW w:w="0" w:type="auto"/>
            <w:tcMar>
              <w:top w:w="0" w:type="dxa"/>
              <w:left w:w="108" w:type="dxa"/>
              <w:bottom w:w="0" w:type="dxa"/>
              <w:right w:w="108" w:type="dxa"/>
            </w:tcMar>
            <w:hideMark/>
          </w:tcPr>
          <w:p w:rsidR="00557312" w:rsidRPr="00C37719" w:rsidRDefault="00557312" w:rsidP="008610EC">
            <w:pPr>
              <w:jc w:val="center"/>
              <w:rPr>
                <w:rFonts w:ascii="Arial" w:hAnsi="Arial" w:cs="Arial"/>
                <w:b/>
                <w:bCs/>
                <w:color w:val="000000"/>
              </w:rPr>
            </w:pPr>
            <w:proofErr w:type="spellStart"/>
            <w:r w:rsidRPr="00C37719">
              <w:rPr>
                <w:rFonts w:ascii="Arial" w:hAnsi="Arial" w:cs="Arial"/>
                <w:b/>
                <w:bCs/>
                <w:color w:val="000000"/>
              </w:rPr>
              <w:t>Sr</w:t>
            </w:r>
            <w:proofErr w:type="spellEnd"/>
            <w:r w:rsidRPr="00C37719">
              <w:rPr>
                <w:rFonts w:ascii="Arial" w:hAnsi="Arial" w:cs="Arial"/>
                <w:b/>
                <w:bCs/>
                <w:color w:val="000000"/>
              </w:rPr>
              <w:t xml:space="preserve"> No</w:t>
            </w:r>
          </w:p>
        </w:tc>
        <w:tc>
          <w:tcPr>
            <w:tcW w:w="0" w:type="auto"/>
            <w:tcMar>
              <w:top w:w="0" w:type="dxa"/>
              <w:left w:w="108" w:type="dxa"/>
              <w:bottom w:w="0" w:type="dxa"/>
              <w:right w:w="108" w:type="dxa"/>
            </w:tcMar>
            <w:hideMark/>
          </w:tcPr>
          <w:p w:rsidR="00557312" w:rsidRPr="00C37719" w:rsidRDefault="00557312" w:rsidP="008610EC">
            <w:pPr>
              <w:jc w:val="center"/>
              <w:rPr>
                <w:rFonts w:ascii="Arial" w:hAnsi="Arial" w:cs="Arial"/>
                <w:b/>
                <w:bCs/>
                <w:color w:val="000000"/>
              </w:rPr>
            </w:pPr>
            <w:r w:rsidRPr="00C37719">
              <w:rPr>
                <w:rFonts w:ascii="Arial" w:hAnsi="Arial" w:cs="Arial"/>
                <w:b/>
                <w:bCs/>
                <w:color w:val="000000"/>
              </w:rPr>
              <w:t>Page No</w:t>
            </w:r>
          </w:p>
        </w:tc>
        <w:tc>
          <w:tcPr>
            <w:tcW w:w="0" w:type="auto"/>
            <w:tcMar>
              <w:top w:w="0" w:type="dxa"/>
              <w:left w:w="108" w:type="dxa"/>
              <w:bottom w:w="0" w:type="dxa"/>
              <w:right w:w="108" w:type="dxa"/>
            </w:tcMar>
            <w:hideMark/>
          </w:tcPr>
          <w:p w:rsidR="00557312" w:rsidRPr="00C37719" w:rsidRDefault="00557312" w:rsidP="008610EC">
            <w:pPr>
              <w:jc w:val="center"/>
              <w:rPr>
                <w:rFonts w:ascii="Arial" w:hAnsi="Arial" w:cs="Arial"/>
                <w:b/>
                <w:bCs/>
                <w:color w:val="000000"/>
              </w:rPr>
            </w:pPr>
            <w:r w:rsidRPr="00C37719">
              <w:rPr>
                <w:rFonts w:ascii="Arial" w:hAnsi="Arial" w:cs="Arial"/>
                <w:b/>
                <w:bCs/>
                <w:color w:val="000000"/>
              </w:rPr>
              <w:t>Section</w:t>
            </w:r>
          </w:p>
        </w:tc>
        <w:tc>
          <w:tcPr>
            <w:tcW w:w="0" w:type="auto"/>
          </w:tcPr>
          <w:p w:rsidR="00557312" w:rsidRPr="00C37719" w:rsidRDefault="00557312" w:rsidP="008610EC">
            <w:pPr>
              <w:jc w:val="center"/>
              <w:rPr>
                <w:rFonts w:ascii="Arial" w:hAnsi="Arial" w:cs="Arial"/>
                <w:b/>
                <w:bCs/>
                <w:color w:val="000000"/>
              </w:rPr>
            </w:pPr>
            <w:r w:rsidRPr="00C37719">
              <w:rPr>
                <w:rFonts w:ascii="Arial" w:hAnsi="Arial" w:cs="Arial"/>
                <w:b/>
                <w:bCs/>
                <w:color w:val="000000"/>
              </w:rPr>
              <w:t>Existing Criteria</w:t>
            </w:r>
          </w:p>
        </w:tc>
        <w:tc>
          <w:tcPr>
            <w:tcW w:w="0" w:type="auto"/>
            <w:tcMar>
              <w:top w:w="0" w:type="dxa"/>
              <w:left w:w="108" w:type="dxa"/>
              <w:bottom w:w="0" w:type="dxa"/>
              <w:right w:w="108" w:type="dxa"/>
            </w:tcMar>
            <w:hideMark/>
          </w:tcPr>
          <w:p w:rsidR="00557312" w:rsidRPr="00C37719" w:rsidRDefault="00557312" w:rsidP="008610EC">
            <w:pPr>
              <w:jc w:val="center"/>
              <w:rPr>
                <w:rFonts w:ascii="Arial" w:hAnsi="Arial" w:cs="Arial"/>
                <w:b/>
                <w:bCs/>
                <w:color w:val="000000"/>
              </w:rPr>
            </w:pPr>
            <w:r w:rsidRPr="00C37719">
              <w:rPr>
                <w:rFonts w:ascii="Arial" w:hAnsi="Arial" w:cs="Arial"/>
                <w:b/>
                <w:bCs/>
                <w:color w:val="000000"/>
              </w:rPr>
              <w:t>Proposed Criteria</w:t>
            </w:r>
          </w:p>
        </w:tc>
      </w:tr>
      <w:tr w:rsidR="00557312" w:rsidRPr="00C37719" w:rsidTr="00433A65">
        <w:trPr>
          <w:trHeight w:val="60"/>
          <w:jc w:val="center"/>
        </w:trPr>
        <w:tc>
          <w:tcPr>
            <w:tcW w:w="0" w:type="auto"/>
            <w:tcMar>
              <w:top w:w="0" w:type="dxa"/>
              <w:left w:w="108" w:type="dxa"/>
              <w:bottom w:w="0" w:type="dxa"/>
              <w:right w:w="108" w:type="dxa"/>
            </w:tcMar>
            <w:hideMark/>
          </w:tcPr>
          <w:p w:rsidR="00557312" w:rsidRPr="00C37719" w:rsidRDefault="00557312" w:rsidP="008610EC">
            <w:pPr>
              <w:rPr>
                <w:rFonts w:ascii="Arial" w:eastAsia="Times New Roman" w:hAnsi="Arial" w:cs="Arial"/>
                <w:color w:val="000000"/>
                <w:lang w:val="en-US"/>
              </w:rPr>
            </w:pPr>
            <w:r w:rsidRPr="00C37719">
              <w:rPr>
                <w:rFonts w:ascii="Arial" w:eastAsia="Times New Roman" w:hAnsi="Arial" w:cs="Arial"/>
                <w:color w:val="000000"/>
                <w:lang w:val="en-US"/>
              </w:rPr>
              <w:t>1</w:t>
            </w:r>
          </w:p>
        </w:tc>
        <w:tc>
          <w:tcPr>
            <w:tcW w:w="0" w:type="auto"/>
            <w:tcMar>
              <w:top w:w="0" w:type="dxa"/>
              <w:left w:w="108" w:type="dxa"/>
              <w:bottom w:w="0" w:type="dxa"/>
              <w:right w:w="108" w:type="dxa"/>
            </w:tcMar>
            <w:hideMark/>
          </w:tcPr>
          <w:p w:rsidR="00557312" w:rsidRPr="00C37719" w:rsidRDefault="00C37719" w:rsidP="008610EC">
            <w:pPr>
              <w:rPr>
                <w:rFonts w:ascii="Arial" w:eastAsia="Times New Roman" w:hAnsi="Arial" w:cs="Arial"/>
                <w:color w:val="000000"/>
                <w:lang w:val="en-US"/>
              </w:rPr>
            </w:pPr>
            <w:r w:rsidRPr="00C37719">
              <w:rPr>
                <w:rFonts w:ascii="Arial" w:eastAsia="Times New Roman" w:hAnsi="Arial" w:cs="Arial"/>
                <w:color w:val="000000"/>
                <w:lang w:val="en-US"/>
              </w:rPr>
              <w:t>25</w:t>
            </w:r>
          </w:p>
        </w:tc>
        <w:tc>
          <w:tcPr>
            <w:tcW w:w="0" w:type="auto"/>
            <w:tcMar>
              <w:top w:w="0" w:type="dxa"/>
              <w:left w:w="108" w:type="dxa"/>
              <w:bottom w:w="0" w:type="dxa"/>
              <w:right w:w="108" w:type="dxa"/>
            </w:tcMar>
            <w:hideMark/>
          </w:tcPr>
          <w:p w:rsidR="00557312" w:rsidRPr="00C37719" w:rsidRDefault="00557312" w:rsidP="008610EC">
            <w:pPr>
              <w:ind w:right="-46"/>
              <w:contextualSpacing/>
              <w:rPr>
                <w:rFonts w:ascii="Arial" w:eastAsia="Times New Roman" w:hAnsi="Arial" w:cs="Arial"/>
                <w:color w:val="000000"/>
                <w:lang w:val="en-US"/>
              </w:rPr>
            </w:pPr>
            <w:r w:rsidRPr="00C37719">
              <w:rPr>
                <w:rFonts w:ascii="Arial" w:eastAsia="Times New Roman" w:hAnsi="Arial" w:cs="Arial"/>
                <w:color w:val="000000"/>
                <w:lang w:val="en-US"/>
              </w:rPr>
              <w:t>Eligibility Criteria</w:t>
            </w:r>
          </w:p>
          <w:p w:rsidR="00557312" w:rsidRPr="00C37719" w:rsidRDefault="00C37719" w:rsidP="008610EC">
            <w:pPr>
              <w:rPr>
                <w:rFonts w:ascii="Arial" w:eastAsia="Times New Roman" w:hAnsi="Arial" w:cs="Arial"/>
                <w:color w:val="000000"/>
                <w:lang w:val="en-US"/>
              </w:rPr>
            </w:pPr>
            <w:r w:rsidRPr="00C37719">
              <w:rPr>
                <w:rFonts w:ascii="Arial" w:eastAsia="Times New Roman" w:hAnsi="Arial" w:cs="Arial"/>
                <w:color w:val="000000"/>
                <w:lang w:val="en-US"/>
              </w:rPr>
              <w:t>(</w:t>
            </w:r>
            <w:proofErr w:type="spellStart"/>
            <w:r w:rsidRPr="00C37719">
              <w:rPr>
                <w:rFonts w:ascii="Arial" w:eastAsia="Times New Roman" w:hAnsi="Arial" w:cs="Arial"/>
                <w:color w:val="000000"/>
                <w:lang w:val="en-US"/>
              </w:rPr>
              <w:t>Sr</w:t>
            </w:r>
            <w:proofErr w:type="spellEnd"/>
            <w:r w:rsidRPr="00C37719">
              <w:rPr>
                <w:rFonts w:ascii="Arial" w:eastAsia="Times New Roman" w:hAnsi="Arial" w:cs="Arial"/>
                <w:color w:val="000000"/>
                <w:lang w:val="en-US"/>
              </w:rPr>
              <w:t xml:space="preserve"> No 8</w:t>
            </w:r>
            <w:r w:rsidR="00557312" w:rsidRPr="00C37719">
              <w:rPr>
                <w:rFonts w:ascii="Arial" w:eastAsia="Times New Roman" w:hAnsi="Arial" w:cs="Arial"/>
                <w:color w:val="000000"/>
                <w:lang w:val="en-US"/>
              </w:rPr>
              <w:t>)</w:t>
            </w:r>
          </w:p>
        </w:tc>
        <w:tc>
          <w:tcPr>
            <w:tcW w:w="0" w:type="auto"/>
          </w:tcPr>
          <w:p w:rsidR="00557312" w:rsidRPr="00C37719" w:rsidRDefault="00C37719" w:rsidP="008610EC">
            <w:pPr>
              <w:pStyle w:val="BodyText"/>
              <w:ind w:left="57" w:right="57"/>
              <w:rPr>
                <w:rFonts w:cs="Arial"/>
                <w:color w:val="000000"/>
                <w:sz w:val="22"/>
                <w:szCs w:val="22"/>
              </w:rPr>
            </w:pPr>
            <w:r w:rsidRPr="00C37719">
              <w:rPr>
                <w:rFonts w:cs="Arial"/>
                <w:color w:val="000000"/>
                <w:sz w:val="22"/>
                <w:szCs w:val="22"/>
              </w:rPr>
              <w:t xml:space="preserve">Bidder or OEM should have experience of minimum 2 years as on the date of RFP in providing/developing any digital solution to RWAs </w:t>
            </w:r>
            <w:bookmarkStart w:id="0" w:name="_GoBack"/>
            <w:bookmarkEnd w:id="0"/>
            <w:r w:rsidRPr="00C37719">
              <w:rPr>
                <w:rFonts w:cs="Arial"/>
                <w:color w:val="000000"/>
                <w:sz w:val="22"/>
                <w:szCs w:val="22"/>
              </w:rPr>
              <w:t>and the bidder or OEM should have at least minimum 5 RWAs live in their solution as on date of publishing the RFP.</w:t>
            </w:r>
          </w:p>
          <w:p w:rsidR="00C37719" w:rsidRPr="00C37719" w:rsidRDefault="00C37719" w:rsidP="008610EC">
            <w:pPr>
              <w:pStyle w:val="BodyText"/>
              <w:ind w:left="57" w:right="57"/>
              <w:rPr>
                <w:rFonts w:cs="Arial"/>
                <w:color w:val="000000"/>
                <w:sz w:val="22"/>
                <w:szCs w:val="22"/>
              </w:rPr>
            </w:pPr>
          </w:p>
          <w:p w:rsidR="00C37719" w:rsidRPr="00C37719" w:rsidRDefault="00C37719" w:rsidP="008610EC">
            <w:pPr>
              <w:pStyle w:val="BodyText"/>
              <w:ind w:left="57" w:right="57"/>
              <w:rPr>
                <w:rFonts w:cs="Arial"/>
                <w:b/>
                <w:color w:val="000000"/>
                <w:sz w:val="22"/>
                <w:szCs w:val="22"/>
              </w:rPr>
            </w:pPr>
            <w:r w:rsidRPr="00C37719">
              <w:rPr>
                <w:rFonts w:cs="Arial"/>
                <w:b/>
                <w:color w:val="000000"/>
                <w:sz w:val="22"/>
                <w:szCs w:val="22"/>
              </w:rPr>
              <w:t>Supporting Documents:</w:t>
            </w:r>
          </w:p>
          <w:p w:rsidR="00C37719" w:rsidRPr="00C37719" w:rsidRDefault="00C37719" w:rsidP="008610EC">
            <w:pPr>
              <w:pStyle w:val="BodyText"/>
              <w:ind w:left="57" w:right="57"/>
              <w:rPr>
                <w:rFonts w:cs="Arial"/>
                <w:color w:val="000000"/>
                <w:sz w:val="22"/>
                <w:szCs w:val="22"/>
              </w:rPr>
            </w:pPr>
          </w:p>
          <w:p w:rsidR="00C37719" w:rsidRPr="00C37719" w:rsidRDefault="00C37719" w:rsidP="008610EC">
            <w:pPr>
              <w:pStyle w:val="BodyText"/>
              <w:ind w:left="57" w:right="57"/>
              <w:rPr>
                <w:rFonts w:cs="Arial"/>
                <w:color w:val="000000"/>
                <w:sz w:val="22"/>
                <w:szCs w:val="22"/>
              </w:rPr>
            </w:pPr>
            <w:r w:rsidRPr="00C37719">
              <w:rPr>
                <w:rFonts w:cs="Arial"/>
                <w:color w:val="000000"/>
                <w:sz w:val="22"/>
                <w:szCs w:val="22"/>
              </w:rPr>
              <w:t>Confirmation mail or letter from at least 5 RWAs.</w:t>
            </w:r>
          </w:p>
        </w:tc>
        <w:tc>
          <w:tcPr>
            <w:tcW w:w="0" w:type="auto"/>
            <w:tcMar>
              <w:top w:w="0" w:type="dxa"/>
              <w:left w:w="108" w:type="dxa"/>
              <w:bottom w:w="0" w:type="dxa"/>
              <w:right w:w="108" w:type="dxa"/>
            </w:tcMar>
            <w:hideMark/>
          </w:tcPr>
          <w:p w:rsidR="00C37719" w:rsidRPr="00C37719" w:rsidRDefault="00C37719" w:rsidP="00C37719">
            <w:pPr>
              <w:pStyle w:val="BodyText"/>
              <w:spacing w:after="240" w:line="276" w:lineRule="auto"/>
              <w:rPr>
                <w:rFonts w:cs="Arial"/>
                <w:bCs/>
                <w:sz w:val="22"/>
                <w:szCs w:val="22"/>
                <w:lang w:eastAsia="en-IN"/>
              </w:rPr>
            </w:pPr>
            <w:r w:rsidRPr="004A5E9E">
              <w:rPr>
                <w:rFonts w:cs="Arial"/>
                <w:bCs/>
                <w:sz w:val="22"/>
                <w:szCs w:val="22"/>
                <w:lang w:eastAsia="en-IN"/>
              </w:rPr>
              <w:t>Bidder or OEM should have experience of minimum 2 years as on the date of RFP in providing/</w:t>
            </w:r>
            <w:r w:rsidRPr="00C37719">
              <w:rPr>
                <w:rFonts w:cs="Arial"/>
                <w:bCs/>
                <w:sz w:val="22"/>
                <w:szCs w:val="22"/>
                <w:lang w:eastAsia="en-IN"/>
              </w:rPr>
              <w:t xml:space="preserve">developing any digital solution </w:t>
            </w:r>
            <w:r w:rsidRPr="004A5E9E">
              <w:rPr>
                <w:rFonts w:cs="Arial"/>
                <w:bCs/>
                <w:sz w:val="22"/>
                <w:szCs w:val="22"/>
                <w:lang w:eastAsia="en-IN"/>
              </w:rPr>
              <w:t>and the bidder or OEM should have</w:t>
            </w:r>
            <w:r w:rsidRPr="00C37719">
              <w:rPr>
                <w:rFonts w:cs="Arial"/>
                <w:bCs/>
                <w:sz w:val="22"/>
                <w:szCs w:val="22"/>
                <w:lang w:eastAsia="en-IN"/>
              </w:rPr>
              <w:t xml:space="preserve"> at least minimum 1 RWA</w:t>
            </w:r>
            <w:r w:rsidRPr="004A5E9E">
              <w:rPr>
                <w:rFonts w:cs="Arial"/>
                <w:bCs/>
                <w:sz w:val="22"/>
                <w:szCs w:val="22"/>
                <w:lang w:eastAsia="en-IN"/>
              </w:rPr>
              <w:t xml:space="preserve"> live in their solution as on date of publishing the RFP.</w:t>
            </w:r>
          </w:p>
          <w:p w:rsidR="00C37719" w:rsidRPr="00C37719" w:rsidRDefault="00C37719" w:rsidP="00C37719">
            <w:pPr>
              <w:pStyle w:val="BodyText"/>
              <w:spacing w:after="240" w:line="276" w:lineRule="auto"/>
              <w:rPr>
                <w:rFonts w:cs="Arial"/>
                <w:b/>
                <w:bCs/>
                <w:sz w:val="22"/>
                <w:szCs w:val="22"/>
                <w:lang w:eastAsia="en-IN"/>
              </w:rPr>
            </w:pPr>
            <w:r w:rsidRPr="00C37719">
              <w:rPr>
                <w:rFonts w:cs="Arial"/>
                <w:b/>
                <w:bCs/>
                <w:sz w:val="22"/>
                <w:szCs w:val="22"/>
                <w:lang w:eastAsia="en-IN"/>
              </w:rPr>
              <w:t>Supporting Documents:</w:t>
            </w:r>
          </w:p>
          <w:p w:rsidR="00557312" w:rsidRPr="00C37719" w:rsidRDefault="00C37719" w:rsidP="00C37719">
            <w:pPr>
              <w:pStyle w:val="Default"/>
              <w:spacing w:before="60" w:after="60" w:line="276" w:lineRule="auto"/>
              <w:jc w:val="both"/>
              <w:rPr>
                <w:rFonts w:ascii="Arial" w:hAnsi="Arial" w:cs="Arial"/>
                <w:color w:val="auto"/>
                <w:sz w:val="22"/>
                <w:szCs w:val="22"/>
              </w:rPr>
            </w:pPr>
            <w:r w:rsidRPr="00C37719">
              <w:rPr>
                <w:rFonts w:ascii="Arial" w:hAnsi="Arial" w:cs="Arial"/>
                <w:bCs/>
                <w:color w:val="auto"/>
                <w:sz w:val="22"/>
                <w:szCs w:val="22"/>
                <w:lang w:eastAsia="en-IN"/>
              </w:rPr>
              <w:t>Confirmation mail or letter from at least 1 RWA.</w:t>
            </w:r>
          </w:p>
        </w:tc>
      </w:tr>
    </w:tbl>
    <w:p w:rsidR="00557312" w:rsidRPr="00C37719" w:rsidRDefault="00557312"/>
    <w:sectPr w:rsidR="00557312" w:rsidRPr="00C3771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CA6" w:rsidRDefault="00540CA6" w:rsidP="00557312">
      <w:pPr>
        <w:spacing w:after="0" w:line="240" w:lineRule="auto"/>
      </w:pPr>
      <w:r>
        <w:separator/>
      </w:r>
    </w:p>
  </w:endnote>
  <w:endnote w:type="continuationSeparator" w:id="0">
    <w:p w:rsidR="00540CA6" w:rsidRDefault="00540CA6" w:rsidP="0055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CA6" w:rsidRDefault="00540CA6" w:rsidP="00557312">
      <w:pPr>
        <w:spacing w:after="0" w:line="240" w:lineRule="auto"/>
      </w:pPr>
      <w:r>
        <w:separator/>
      </w:r>
    </w:p>
  </w:footnote>
  <w:footnote w:type="continuationSeparator" w:id="0">
    <w:p w:rsidR="00540CA6" w:rsidRDefault="00540CA6" w:rsidP="00557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12" w:rsidRPr="00557312" w:rsidRDefault="00557312" w:rsidP="00557312">
    <w:pPr>
      <w:pStyle w:val="Header"/>
      <w:jc w:val="center"/>
    </w:pPr>
    <w:r w:rsidRPr="00964BAE">
      <w:rPr>
        <w:rFonts w:ascii="Arial" w:hAnsi="Arial" w:cs="Arial"/>
        <w:noProof/>
        <w:color w:val="337AB7"/>
        <w:sz w:val="21"/>
        <w:szCs w:val="21"/>
        <w:bdr w:val="none" w:sz="0" w:space="0" w:color="auto" w:frame="1"/>
        <w:lang w:eastAsia="en-IN"/>
      </w:rPr>
      <w:drawing>
        <wp:inline distT="0" distB="0" distL="0" distR="0" wp14:anchorId="356FD81E" wp14:editId="1EC2C9C5">
          <wp:extent cx="1242204" cy="414068"/>
          <wp:effectExtent l="0" t="0" r="0" b="0"/>
          <wp:docPr id="1" name="Picture 1" descr="http://10.100.6.213:6061/cnet/images/logo.png">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10.100.6.213:6061/cnet/images/logo.png">
                    <a:hlinkClick r:id="rId1" tgtFrame="&quot;_blank&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0950" cy="41698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12"/>
    <w:rsid w:val="00200E1B"/>
    <w:rsid w:val="0031455F"/>
    <w:rsid w:val="00433A65"/>
    <w:rsid w:val="00525FA3"/>
    <w:rsid w:val="00540CA6"/>
    <w:rsid w:val="00557312"/>
    <w:rsid w:val="00575BF0"/>
    <w:rsid w:val="00C37719"/>
    <w:rsid w:val="00DA36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B508C-DC5D-4296-BEBB-E3652D9B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31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Char,Char, Char Char Char,Char Char Char Char,Body Text Char Char Char Char Char,Body Text Char Char Char,Body Text Char Char Char Char,Char Char Char Char Char Char,bt,Body Text 12,body text,ändrad,heading3,3 indent,heading31"/>
    <w:basedOn w:val="Normal"/>
    <w:link w:val="BodyTextChar"/>
    <w:rsid w:val="00557312"/>
    <w:pPr>
      <w:spacing w:after="0" w:line="240" w:lineRule="auto"/>
      <w:jc w:val="both"/>
    </w:pPr>
    <w:rPr>
      <w:rFonts w:ascii="Arial" w:eastAsia="Times New Roman" w:hAnsi="Arial"/>
      <w:sz w:val="24"/>
      <w:szCs w:val="20"/>
      <w:lang w:val="en-US"/>
    </w:rPr>
  </w:style>
  <w:style w:type="character" w:customStyle="1" w:styleId="BodyTextChar">
    <w:name w:val="Body Text Char"/>
    <w:aliases w:val=" Char Char,Char Char Char,Char Char1, Char Char Char Char,Char Char Char Char Char,Body Text Char Char Char Char Char Char,Body Text Char Char Char Char1,Body Text Char Char Char Char Char1,Char Char Char Char Char Char Char,bt Char"/>
    <w:basedOn w:val="DefaultParagraphFont"/>
    <w:link w:val="BodyText"/>
    <w:rsid w:val="00557312"/>
    <w:rPr>
      <w:rFonts w:ascii="Arial" w:eastAsia="Times New Roman" w:hAnsi="Arial" w:cs="Times New Roman"/>
      <w:sz w:val="24"/>
      <w:szCs w:val="20"/>
      <w:lang w:val="en-US"/>
    </w:rPr>
  </w:style>
  <w:style w:type="paragraph" w:customStyle="1" w:styleId="Default">
    <w:name w:val="Default"/>
    <w:link w:val="DefaultChar"/>
    <w:qFormat/>
    <w:rsid w:val="00557312"/>
    <w:pPr>
      <w:autoSpaceDE w:val="0"/>
      <w:autoSpaceDN w:val="0"/>
      <w:adjustRightInd w:val="0"/>
      <w:spacing w:after="0" w:line="240" w:lineRule="auto"/>
    </w:pPr>
    <w:rPr>
      <w:rFonts w:ascii="Century Gothic" w:eastAsia="Times New Roman" w:hAnsi="Century Gothic" w:cs="Century Gothic"/>
      <w:color w:val="000000"/>
      <w:sz w:val="24"/>
      <w:szCs w:val="24"/>
      <w:lang w:val="en-US"/>
    </w:rPr>
  </w:style>
  <w:style w:type="character" w:customStyle="1" w:styleId="DefaultChar">
    <w:name w:val="Default Char"/>
    <w:link w:val="Default"/>
    <w:rsid w:val="00557312"/>
    <w:rPr>
      <w:rFonts w:ascii="Century Gothic" w:eastAsia="Times New Roman" w:hAnsi="Century Gothic" w:cs="Century Gothic"/>
      <w:color w:val="000000"/>
      <w:sz w:val="24"/>
      <w:szCs w:val="24"/>
      <w:lang w:val="en-US"/>
    </w:rPr>
  </w:style>
  <w:style w:type="paragraph" w:styleId="Header">
    <w:name w:val="header"/>
    <w:basedOn w:val="Normal"/>
    <w:link w:val="HeaderChar"/>
    <w:uiPriority w:val="99"/>
    <w:unhideWhenUsed/>
    <w:rsid w:val="00557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312"/>
    <w:rPr>
      <w:rFonts w:ascii="Calibri" w:eastAsia="Calibri" w:hAnsi="Calibri" w:cs="Times New Roman"/>
    </w:rPr>
  </w:style>
  <w:style w:type="paragraph" w:styleId="Footer">
    <w:name w:val="footer"/>
    <w:basedOn w:val="Normal"/>
    <w:link w:val="FooterChar"/>
    <w:uiPriority w:val="99"/>
    <w:unhideWhenUsed/>
    <w:rsid w:val="00557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3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helpdesk.ib.in/cnet/hd_ma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ANIKET BHASKARRAO GAIKWAD</dc:creator>
  <cp:keywords/>
  <dc:description/>
  <cp:lastModifiedBy>ANIKET BHASKARRAO GAIKWAD</cp:lastModifiedBy>
  <cp:revision>5</cp:revision>
  <dcterms:created xsi:type="dcterms:W3CDTF">2024-12-13T12:35:00Z</dcterms:created>
  <dcterms:modified xsi:type="dcterms:W3CDTF">2025-08-06T09:20:00Z</dcterms:modified>
</cp:coreProperties>
</file>